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C8" w:rsidRDefault="002F54C8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13551" w:rsidRDefault="00D1355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144780</wp:posOffset>
            </wp:positionV>
            <wp:extent cx="720090" cy="723900"/>
            <wp:effectExtent l="19050" t="0" r="3810" b="0"/>
            <wp:wrapNone/>
            <wp:docPr id="2" name="Рисунок 2" descr="орёл_уин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рёл_уин_ч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3551" w:rsidRPr="00D13551" w:rsidRDefault="00D1355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13551" w:rsidRDefault="00D13551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3551" w:rsidRDefault="00D13551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3551" w:rsidRDefault="00D13551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3551" w:rsidRDefault="00D13551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57520" w:rsidRDefault="007A0E17" w:rsidP="00012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C57520" w:rsidRPr="00246D72">
        <w:rPr>
          <w:rFonts w:ascii="Times New Roman" w:hAnsi="Times New Roman" w:cs="Times New Roman"/>
          <w:sz w:val="24"/>
          <w:szCs w:val="24"/>
          <w:lang w:val="ru-RU"/>
        </w:rPr>
        <w:t>едеральное казённое профессиональное образовательное учреждение № 304</w:t>
      </w:r>
    </w:p>
    <w:p w:rsidR="00D13551" w:rsidRPr="00246D72" w:rsidRDefault="00D13551" w:rsidP="00012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Федеральной службы исполнения наказаний</w:t>
      </w: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7E5826" w:rsidRDefault="00C57520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A60A7E" w:rsidRPr="007E5826" w:rsidRDefault="00A60A7E" w:rsidP="00012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  <w:r w:rsidRPr="007E5826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>ОТЧЕТ</w:t>
      </w:r>
    </w:p>
    <w:p w:rsidR="007A0E17" w:rsidRPr="007E5826" w:rsidRDefault="007A0E17" w:rsidP="00012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A60A7E" w:rsidRPr="007E5826" w:rsidRDefault="00A60A7E" w:rsidP="00012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  <w:r w:rsidRPr="007E5826">
        <w:rPr>
          <w:rFonts w:ascii="Times New Roman" w:eastAsia="Times New Roman" w:hAnsi="Times New Roman" w:cs="Times New Roman"/>
          <w:b/>
          <w:sz w:val="36"/>
          <w:szCs w:val="36"/>
          <w:lang w:val="ru-RU"/>
        </w:rPr>
        <w:t>по итогам самообследования</w:t>
      </w:r>
    </w:p>
    <w:p w:rsidR="00A60A7E" w:rsidRPr="007E5826" w:rsidRDefault="00A60A7E" w:rsidP="00012D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A60A7E" w:rsidRPr="007E5826" w:rsidRDefault="00A60A7E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/>
        </w:rPr>
      </w:pPr>
    </w:p>
    <w:p w:rsidR="00A60A7E" w:rsidRPr="00246D72" w:rsidRDefault="00A60A7E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pPr w:leftFromText="180" w:rightFromText="180" w:vertAnchor="text" w:horzAnchor="margin" w:tblpXSpec="right" w:tblpY="257"/>
        <w:tblW w:w="0" w:type="auto"/>
        <w:tblLook w:val="04A0"/>
      </w:tblPr>
      <w:tblGrid>
        <w:gridCol w:w="3583"/>
      </w:tblGrid>
      <w:tr w:rsidR="00F7449D" w:rsidRPr="00161424" w:rsidTr="005842FE"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F7449D" w:rsidRPr="007A0E17" w:rsidRDefault="00F7449D" w:rsidP="00F744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A0E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 рассмотрен на</w:t>
            </w:r>
          </w:p>
          <w:p w:rsidR="00F7449D" w:rsidRDefault="00F7449D" w:rsidP="00F744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педагогическом совете 31  марта </w:t>
            </w:r>
            <w:r w:rsidRPr="007A0E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21 </w:t>
            </w:r>
            <w:r w:rsidRPr="007A0E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протокол №4</w:t>
            </w:r>
          </w:p>
        </w:tc>
      </w:tr>
    </w:tbl>
    <w:p w:rsidR="00A60A7E" w:rsidRPr="00246D72" w:rsidRDefault="00A60A7E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60A7E" w:rsidRPr="00246D72" w:rsidRDefault="00A60A7E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7449D" w:rsidRPr="007A0E17" w:rsidRDefault="00F7449D" w:rsidP="00F7449D">
      <w:pPr>
        <w:widowControl w:val="0"/>
        <w:autoSpaceDE w:val="0"/>
        <w:autoSpaceDN w:val="0"/>
        <w:adjustRightInd w:val="0"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60A7E" w:rsidRPr="007A0E17" w:rsidRDefault="00A60A7E" w:rsidP="00F7449D">
      <w:pPr>
        <w:widowControl w:val="0"/>
        <w:autoSpaceDE w:val="0"/>
        <w:autoSpaceDN w:val="0"/>
        <w:adjustRightInd w:val="0"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A0E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C57520" w:rsidRPr="00246D72" w:rsidRDefault="00C57520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57520" w:rsidRPr="00246D72" w:rsidRDefault="00C57520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4183A" w:rsidRPr="00246D72" w:rsidRDefault="0034183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4183A" w:rsidRPr="00246D72" w:rsidRDefault="0034183A" w:rsidP="00C07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4183A" w:rsidRDefault="00BB6519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Кызыл</w:t>
      </w:r>
    </w:p>
    <w:p w:rsidR="00BB6519" w:rsidRPr="00246D72" w:rsidRDefault="00BB6519" w:rsidP="00012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="00103ABA">
        <w:rPr>
          <w:rFonts w:ascii="Times New Roman" w:eastAsia="Times New Roman" w:hAnsi="Times New Roman" w:cs="Times New Roman"/>
          <w:sz w:val="24"/>
          <w:szCs w:val="24"/>
          <w:lang w:val="ru-RU"/>
        </w:rPr>
        <w:t>21</w:t>
      </w:r>
    </w:p>
    <w:p w:rsidR="0034183A" w:rsidRPr="00246D72" w:rsidRDefault="0034183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07F26" w:rsidRPr="00246D72" w:rsidRDefault="00107F26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6103563"/>
      </w:sdtPr>
      <w:sdtContent>
        <w:p w:rsidR="007D3930" w:rsidRDefault="00C070AA">
          <w:pPr>
            <w:pStyle w:val="af8"/>
            <w:rPr>
              <w:lang w:val="ru-RU"/>
            </w:rPr>
          </w:pPr>
          <w:r>
            <w:rPr>
              <w:lang w:val="ru-RU"/>
            </w:rPr>
            <w:t>Содержание</w:t>
          </w:r>
        </w:p>
        <w:p w:rsidR="00AF340C" w:rsidRPr="00AF340C" w:rsidRDefault="00AF340C" w:rsidP="00AF340C">
          <w:pPr>
            <w:rPr>
              <w:lang w:val="ru-RU"/>
            </w:rPr>
          </w:pPr>
        </w:p>
        <w:p w:rsidR="00AF340C" w:rsidRPr="00AF340C" w:rsidRDefault="00AF340C" w:rsidP="00AF340C">
          <w:pPr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AF340C">
            <w:rPr>
              <w:rFonts w:ascii="Times New Roman" w:hAnsi="Times New Roman" w:cs="Times New Roman"/>
              <w:sz w:val="24"/>
              <w:szCs w:val="24"/>
              <w:lang w:val="ru-RU"/>
            </w:rPr>
            <w:t>Введение</w:t>
          </w:r>
          <w:r w:rsidRPr="001462D1">
            <w:ptab w:relativeTo="margin" w:alignment="right" w:leader="dot"/>
          </w:r>
        </w:p>
        <w:p w:rsidR="007D3930" w:rsidRPr="001462D1" w:rsidRDefault="00C070AA" w:rsidP="001462D1">
          <w:pPr>
            <w:pStyle w:val="11"/>
          </w:pPr>
          <w:r w:rsidRPr="00AF340C">
            <w:rPr>
              <w:rFonts w:eastAsia="Times New Roman"/>
            </w:rPr>
            <w:t xml:space="preserve">1. </w:t>
          </w:r>
          <w:r w:rsidR="007D3930" w:rsidRPr="00AF340C">
            <w:rPr>
              <w:rFonts w:eastAsia="Times New Roman"/>
            </w:rPr>
            <w:t>Организационно</w:t>
          </w:r>
          <w:r w:rsidR="007D3930" w:rsidRPr="001462D1">
            <w:rPr>
              <w:rFonts w:eastAsia="Times New Roman"/>
            </w:rPr>
            <w:t>-правовое обеспечение образовательной деятельности</w:t>
          </w:r>
          <w:r w:rsidR="007D3930" w:rsidRPr="001462D1">
            <w:ptab w:relativeTo="margin" w:alignment="right" w:leader="dot"/>
          </w:r>
          <w:r w:rsidR="001462D1" w:rsidRPr="001462D1">
            <w:t>3</w:t>
          </w:r>
        </w:p>
        <w:p w:rsidR="007D3930" w:rsidRPr="001462D1" w:rsidRDefault="00C070AA" w:rsidP="001462D1">
          <w:pPr>
            <w:pStyle w:val="23"/>
            <w:spacing w:after="0" w:line="36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 w:rsidRPr="001462D1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2. </w:t>
          </w:r>
          <w:r w:rsidR="007D3930" w:rsidRPr="001462D1">
            <w:rPr>
              <w:rFonts w:ascii="Times New Roman" w:eastAsia="Times New Roman" w:hAnsi="Times New Roman" w:cs="Times New Roman"/>
              <w:sz w:val="24"/>
              <w:szCs w:val="24"/>
            </w:rPr>
            <w:t>Система управления образовательным учреждением</w:t>
          </w:r>
          <w:r w:rsidR="007D3930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462D1" w:rsidRPr="001462D1">
            <w:rPr>
              <w:rFonts w:ascii="Times New Roman" w:hAnsi="Times New Roman" w:cs="Times New Roman"/>
              <w:sz w:val="24"/>
              <w:szCs w:val="24"/>
            </w:rPr>
            <w:t>4</w:t>
          </w:r>
        </w:p>
        <w:p w:rsidR="00687362" w:rsidRDefault="00C070AA" w:rsidP="001462D1">
          <w:pPr>
            <w:pStyle w:val="33"/>
            <w:spacing w:after="0" w:line="360" w:lineRule="auto"/>
            <w:ind w:left="0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1462D1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3. </w:t>
          </w:r>
          <w:r w:rsidR="00687362">
            <w:rPr>
              <w:rFonts w:ascii="Times New Roman" w:hAnsi="Times New Roman" w:cs="Times New Roman"/>
              <w:sz w:val="24"/>
              <w:szCs w:val="24"/>
              <w:lang w:val="ru-RU"/>
            </w:rPr>
            <w:t>Показатели деятельности образовательного учреждения</w:t>
          </w:r>
        </w:p>
        <w:p w:rsidR="00C070AA" w:rsidRPr="001462D1" w:rsidRDefault="00C070AA" w:rsidP="001462D1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 w:rsidRPr="001462D1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4. </w:t>
          </w:r>
          <w:r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Образовательная деятельность</w:t>
          </w:r>
          <w:r w:rsidR="001462D1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462D1">
            <w:rPr>
              <w:rFonts w:ascii="Times New Roman" w:hAnsi="Times New Roman" w:cs="Times New Roman"/>
              <w:sz w:val="24"/>
              <w:szCs w:val="24"/>
              <w:lang w:val="ru-RU"/>
            </w:rPr>
            <w:t>10</w:t>
          </w:r>
        </w:p>
        <w:p w:rsidR="00C070AA" w:rsidRPr="001462D1" w:rsidRDefault="001462D1" w:rsidP="001462D1">
          <w:pPr>
            <w:spacing w:after="0" w:line="360" w:lineRule="auto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4</w:t>
          </w:r>
          <w:r w:rsidR="00C070AA"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.1. Организация образовательного процесса..................................</w:t>
          </w:r>
          <w:r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 xml:space="preserve"> ..................................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....</w:t>
          </w:r>
          <w:r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.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10</w:t>
          </w:r>
        </w:p>
        <w:p w:rsidR="00C070AA" w:rsidRPr="001462D1" w:rsidRDefault="001462D1" w:rsidP="001462D1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4</w:t>
          </w:r>
          <w:r w:rsidR="00C070AA"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.2. Содержание образовательных программ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 xml:space="preserve"> </w:t>
          </w:r>
          <w:r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11</w:t>
          </w:r>
        </w:p>
        <w:p w:rsidR="00C070AA" w:rsidRDefault="001462D1" w:rsidP="001462D1">
          <w:pPr>
            <w:spacing w:after="0" w:line="360" w:lineRule="auto"/>
            <w:rPr>
              <w:lang w:val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 xml:space="preserve">4.3. </w:t>
          </w:r>
          <w:r w:rsidR="00C070AA"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Организация и проведение учебной и производственной практики</w:t>
          </w:r>
          <w:r w:rsidRPr="001462D1">
            <w:ptab w:relativeTo="margin" w:alignment="right" w:leader="dot"/>
          </w:r>
          <w:r>
            <w:rPr>
              <w:lang w:val="ru-RU"/>
            </w:rPr>
            <w:t>13</w:t>
          </w:r>
        </w:p>
        <w:p w:rsidR="00712393" w:rsidRPr="001462D1" w:rsidRDefault="00B42239" w:rsidP="00712393">
          <w:pPr>
            <w:pStyle w:val="33"/>
            <w:spacing w:after="0" w:line="360" w:lineRule="auto"/>
            <w:ind w:left="0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5</w:t>
          </w:r>
          <w:r w:rsidR="00712393">
            <w:rPr>
              <w:rFonts w:ascii="Times New Roman" w:hAnsi="Times New Roman" w:cs="Times New Roman"/>
              <w:sz w:val="24"/>
              <w:szCs w:val="24"/>
              <w:lang w:val="ru-RU"/>
            </w:rPr>
            <w:t xml:space="preserve">. </w:t>
          </w:r>
          <w:r w:rsidR="00712393" w:rsidRPr="001462D1">
            <w:rPr>
              <w:rFonts w:ascii="Times New Roman" w:hAnsi="Times New Roman" w:cs="Times New Roman"/>
              <w:sz w:val="24"/>
              <w:szCs w:val="24"/>
              <w:lang w:val="ru-RU"/>
            </w:rPr>
            <w:t>Условия реализации образовательных программ</w:t>
          </w:r>
          <w:r w:rsidR="00712393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712393" w:rsidRPr="001462D1">
            <w:rPr>
              <w:rFonts w:ascii="Times New Roman" w:hAnsi="Times New Roman" w:cs="Times New Roman"/>
              <w:sz w:val="24"/>
              <w:szCs w:val="24"/>
              <w:lang w:val="ru-RU"/>
            </w:rPr>
            <w:t>6</w:t>
          </w:r>
        </w:p>
        <w:p w:rsidR="00712393" w:rsidRPr="001462D1" w:rsidRDefault="00B42239" w:rsidP="00712393">
          <w:pPr>
            <w:pStyle w:val="11"/>
          </w:pPr>
          <w:r>
            <w:t>5</w:t>
          </w:r>
          <w:r w:rsidR="00712393" w:rsidRPr="001462D1">
            <w:t>.1. Кадровый состав</w:t>
          </w:r>
          <w:r w:rsidR="00712393" w:rsidRPr="001462D1">
            <w:ptab w:relativeTo="margin" w:alignment="right" w:leader="dot"/>
          </w:r>
          <w:r w:rsidR="00712393" w:rsidRPr="001462D1">
            <w:t>6</w:t>
          </w:r>
        </w:p>
        <w:p w:rsidR="00712393" w:rsidRPr="001462D1" w:rsidRDefault="00B42239" w:rsidP="00712393">
          <w:pPr>
            <w:pStyle w:val="23"/>
            <w:spacing w:after="0" w:line="36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5</w:t>
          </w:r>
          <w:r w:rsidR="00712393" w:rsidRPr="001462D1">
            <w:rPr>
              <w:rFonts w:ascii="Times New Roman" w:hAnsi="Times New Roman" w:cs="Times New Roman"/>
              <w:sz w:val="24"/>
              <w:szCs w:val="24"/>
            </w:rPr>
            <w:t>.2. Материально-техническая база</w:t>
          </w:r>
          <w:r w:rsidR="00712393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712393" w:rsidRPr="001462D1">
            <w:rPr>
              <w:rFonts w:ascii="Times New Roman" w:hAnsi="Times New Roman" w:cs="Times New Roman"/>
              <w:sz w:val="24"/>
              <w:szCs w:val="24"/>
            </w:rPr>
            <w:t>8</w:t>
          </w:r>
        </w:p>
        <w:p w:rsidR="00712393" w:rsidRPr="001462D1" w:rsidRDefault="00B42239" w:rsidP="00712393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5</w:t>
          </w:r>
          <w:r w:rsidR="00712393" w:rsidRPr="001462D1">
            <w:rPr>
              <w:rFonts w:ascii="Times New Roman" w:hAnsi="Times New Roman" w:cs="Times New Roman"/>
              <w:sz w:val="24"/>
              <w:szCs w:val="24"/>
              <w:lang w:val="ru-RU"/>
            </w:rPr>
            <w:t>.3. Информационно-методическое обеспечение</w:t>
          </w:r>
          <w:r w:rsidR="00712393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712393" w:rsidRPr="001462D1">
            <w:rPr>
              <w:rFonts w:ascii="Times New Roman" w:hAnsi="Times New Roman" w:cs="Times New Roman"/>
              <w:sz w:val="24"/>
              <w:szCs w:val="24"/>
              <w:lang w:val="ru-RU"/>
            </w:rPr>
            <w:t>9</w:t>
          </w:r>
        </w:p>
        <w:p w:rsidR="00C070AA" w:rsidRPr="001462D1" w:rsidRDefault="00B42239" w:rsidP="001462D1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6</w:t>
          </w:r>
          <w:r w:rsid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 xml:space="preserve">. </w:t>
          </w:r>
          <w:r w:rsidR="00C070AA"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Воспитательная работа</w:t>
          </w:r>
          <w:r w:rsidR="001462D1" w:rsidRPr="001462D1">
            <w:ptab w:relativeTo="margin" w:alignment="right" w:leader="dot"/>
          </w:r>
          <w:r w:rsidR="001462D1">
            <w:rPr>
              <w:lang w:val="ru-RU"/>
            </w:rPr>
            <w:t>14</w:t>
          </w:r>
        </w:p>
        <w:p w:rsidR="00C070AA" w:rsidRPr="001462D1" w:rsidRDefault="00B42239" w:rsidP="001462D1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7</w:t>
          </w:r>
          <w:r w:rsid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 xml:space="preserve">. </w:t>
          </w:r>
          <w:r w:rsidR="00C070AA"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Методическая работа</w:t>
          </w:r>
          <w:r w:rsidR="001462D1" w:rsidRPr="001462D1">
            <w:ptab w:relativeTo="margin" w:alignment="right" w:leader="dot"/>
          </w:r>
          <w:r w:rsidR="001462D1">
            <w:rPr>
              <w:lang w:val="ru-RU"/>
            </w:rPr>
            <w:t>15</w:t>
          </w:r>
        </w:p>
        <w:p w:rsidR="00C070AA" w:rsidRPr="001462D1" w:rsidRDefault="00B42239" w:rsidP="00B42239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8</w:t>
          </w:r>
          <w:r w:rsid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 xml:space="preserve">. </w:t>
          </w:r>
          <w:r w:rsidR="00C070AA"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Финансово-экономическая деятельность</w:t>
          </w:r>
          <w:r w:rsidR="001462D1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462D1">
            <w:rPr>
              <w:rFonts w:ascii="Times New Roman" w:hAnsi="Times New Roman" w:cs="Times New Roman"/>
              <w:sz w:val="24"/>
              <w:szCs w:val="24"/>
              <w:lang w:val="ru-RU"/>
            </w:rPr>
            <w:t>17</w:t>
          </w:r>
        </w:p>
        <w:p w:rsidR="00C070AA" w:rsidRDefault="00C070AA" w:rsidP="001462D1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  <w:lang w:val="ru-RU"/>
            </w:rPr>
          </w:pPr>
          <w:r w:rsidRPr="001462D1"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  <w:t>9. Выводы по результатам самообследования</w:t>
          </w:r>
          <w:r w:rsidR="001462D1" w:rsidRPr="001462D1">
            <w:rPr>
              <w:rFonts w:ascii="Times New Roman" w:hAnsi="Times New Roman" w:cs="Times New Roman"/>
              <w:sz w:val="24"/>
              <w:szCs w:val="24"/>
            </w:rPr>
            <w:ptab w:relativeTo="margin" w:alignment="right" w:leader="dot"/>
          </w:r>
          <w:r w:rsidR="001462D1">
            <w:rPr>
              <w:rFonts w:ascii="Times New Roman" w:hAnsi="Times New Roman" w:cs="Times New Roman"/>
              <w:sz w:val="24"/>
              <w:szCs w:val="24"/>
              <w:lang w:val="ru-RU"/>
            </w:rPr>
            <w:t>22</w:t>
          </w:r>
        </w:p>
        <w:p w:rsidR="00B42239" w:rsidRPr="001462D1" w:rsidRDefault="00B42239" w:rsidP="001462D1">
          <w:pPr>
            <w:spacing w:after="0" w:line="360" w:lineRule="auto"/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sz w:val="24"/>
              <w:szCs w:val="24"/>
              <w:lang w:val="ru-RU"/>
            </w:rPr>
            <w:t>10. Приложения</w:t>
          </w:r>
        </w:p>
        <w:p w:rsidR="00C070AA" w:rsidRDefault="00C070AA" w:rsidP="00C070AA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  <w:p w:rsidR="007D3930" w:rsidRPr="00C070AA" w:rsidRDefault="0041231C" w:rsidP="00C070AA">
          <w:pPr>
            <w:rPr>
              <w:rFonts w:ascii="Times New Roman" w:eastAsia="Times New Roman" w:hAnsi="Times New Roman" w:cs="Times New Roman"/>
              <w:sz w:val="24"/>
              <w:szCs w:val="24"/>
              <w:lang w:val="ru-RU"/>
            </w:rPr>
          </w:pPr>
        </w:p>
      </w:sdtContent>
    </w:sdt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7759B" w:rsidRPr="00246D72" w:rsidRDefault="00A7759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D13B1" w:rsidRPr="00246D72" w:rsidRDefault="009D13B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29A1" w:rsidRPr="00246D72" w:rsidRDefault="00AF29A1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66E" w:rsidRDefault="00AC366E" w:rsidP="00AC366E">
      <w:pPr>
        <w:pStyle w:val="Default"/>
        <w:jc w:val="both"/>
        <w:rPr>
          <w:b/>
          <w:bCs/>
          <w:sz w:val="26"/>
          <w:szCs w:val="26"/>
          <w:lang w:val="ru-RU"/>
        </w:rPr>
      </w:pPr>
      <w:r w:rsidRPr="00CC6D74">
        <w:rPr>
          <w:b/>
          <w:bCs/>
          <w:sz w:val="26"/>
          <w:szCs w:val="26"/>
          <w:lang w:val="ru-RU"/>
        </w:rPr>
        <w:lastRenderedPageBreak/>
        <w:t xml:space="preserve">Введение </w:t>
      </w:r>
    </w:p>
    <w:p w:rsidR="00AC366E" w:rsidRPr="00CC6D74" w:rsidRDefault="00AC366E" w:rsidP="00AC366E">
      <w:pPr>
        <w:pStyle w:val="Default"/>
        <w:jc w:val="both"/>
        <w:rPr>
          <w:sz w:val="26"/>
          <w:szCs w:val="26"/>
          <w:lang w:val="ru-RU"/>
        </w:rPr>
      </w:pP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   </w:t>
      </w:r>
      <w:r w:rsidRPr="00CC6D74">
        <w:rPr>
          <w:lang w:val="ru-RU"/>
        </w:rPr>
        <w:t>Основанием для самообследования деят</w:t>
      </w:r>
      <w:r>
        <w:rPr>
          <w:lang w:val="ru-RU"/>
        </w:rPr>
        <w:t xml:space="preserve">ельности федерального казенного </w:t>
      </w:r>
      <w:r w:rsidRPr="00CC6D74">
        <w:rPr>
          <w:lang w:val="ru-RU"/>
        </w:rPr>
        <w:t xml:space="preserve">профессионального образовательного учреждения № 304 Федеральной службы исполнения наказаний (далее – ФКП образовательное учреждение) является приказ директора образовательного учреждения от </w:t>
      </w:r>
      <w:r w:rsidRPr="00A86F01">
        <w:rPr>
          <w:lang w:val="ru-RU"/>
        </w:rPr>
        <w:t>2</w:t>
      </w:r>
      <w:r w:rsidR="00A86F01" w:rsidRPr="00A86F01">
        <w:rPr>
          <w:lang w:val="ru-RU"/>
        </w:rPr>
        <w:t>5 января</w:t>
      </w:r>
      <w:r w:rsidRPr="00A86F01">
        <w:rPr>
          <w:lang w:val="ru-RU"/>
        </w:rPr>
        <w:t xml:space="preserve"> 2021 года № </w:t>
      </w:r>
      <w:r w:rsidR="00A86F01" w:rsidRPr="00A86F01">
        <w:rPr>
          <w:lang w:val="ru-RU"/>
        </w:rPr>
        <w:t>4</w:t>
      </w:r>
      <w:r w:rsidRPr="00A86F01">
        <w:rPr>
          <w:lang w:val="ru-RU"/>
        </w:rPr>
        <w:t>.</w:t>
      </w:r>
      <w:r w:rsidRPr="00CC6D74">
        <w:rPr>
          <w:lang w:val="ru-RU"/>
        </w:rPr>
        <w:t xml:space="preserve">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 xml:space="preserve">Настоящий отчет подготовлен в соответствии со следующими документами: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 xml:space="preserve">Федеральный закон от 29.12.2012 № 273-ФЗ «Об образовании в Российской Федерации» (п.3 части 2 статьи 29);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 xml:space="preserve">приказ Министерства образования и науки Российской Федерации от 14.06.2013 г. № 462 «Об утверждении Порядка проведения самообследования образовательной организацией» с изменениями и дополнениями от 14 декабря 2017 г.;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 xml:space="preserve">приказ Министерства образования и науки РФ от 14 декабря 2017 г. № 1218 «О внесении изменений в Порядок проведения самообследования образовательной организации, утвержденный приказом Министерства образования и науки Российской Федерации от 14 июня 2013 г. № 462» (зарегистрирован Министерством юстиции Российской Федерации 27 июня 2013 г., регистационный номер 28908);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 xml:space="preserve">приказ Министерства образования и науки Российской Федерации от 10.12.2013 г. № 1324 «Об утверждении показателей деятельности образовательной организации, подлежащей самообследованию»;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 xml:space="preserve">постановление Правительства Российской Федерации от 5 августа 2013 г. № 662 «Об осуществлении мониторинга системы образования»; </w:t>
      </w:r>
    </w:p>
    <w:p w:rsidR="00AC366E" w:rsidRPr="00CC6D74" w:rsidRDefault="00AC366E" w:rsidP="00AC366E">
      <w:pPr>
        <w:pStyle w:val="Default"/>
        <w:jc w:val="both"/>
        <w:rPr>
          <w:lang w:val="ru-RU"/>
        </w:rPr>
      </w:pPr>
      <w:r w:rsidRPr="00CC6D74">
        <w:rPr>
          <w:lang w:val="ru-RU"/>
        </w:rPr>
        <w:t>постановление правительства Российской Федерации от 10 июля 2013 г. № 582 «Об утверждении правил размещения на официальном сайте образовательной организации в информационно-коммуникационной системе «Интернет» и обновления информации об</w:t>
      </w:r>
      <w:r w:rsidR="007C26F7">
        <w:rPr>
          <w:lang w:val="ru-RU"/>
        </w:rPr>
        <w:t xml:space="preserve"> образовательной организации».</w:t>
      </w:r>
      <w:r w:rsidRPr="00CC6D74">
        <w:rPr>
          <w:lang w:val="ru-RU"/>
        </w:rPr>
        <w:t xml:space="preserve"> </w:t>
      </w:r>
    </w:p>
    <w:p w:rsidR="00AC366E" w:rsidRDefault="00AC366E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4183A" w:rsidRPr="00D8752C" w:rsidRDefault="0034183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8752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 Организационно-правовое обеспечение образовательной деятельности</w:t>
      </w:r>
    </w:p>
    <w:p w:rsidR="0034183A" w:rsidRPr="00E95F93" w:rsidRDefault="0034183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Полное наименование учреждения:</w:t>
      </w:r>
      <w:r w:rsidR="00E95F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федеральное казённое профессиональное образовательное учреждение № 304 </w:t>
      </w:r>
    </w:p>
    <w:p w:rsidR="0034183A" w:rsidRPr="00246D72" w:rsidRDefault="0034183A" w:rsidP="00E95F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Сокращенное наименование: ФКП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образовательное учреждение № 304</w:t>
      </w:r>
    </w:p>
    <w:p w:rsidR="0034183A" w:rsidRPr="00246D72" w:rsidRDefault="0034183A" w:rsidP="00E95F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Функции и полномочия Учредителя Учреждения осуществляет Федеральная служба исполнения наказаний</w:t>
      </w:r>
    </w:p>
    <w:p w:rsidR="0034183A" w:rsidRPr="00246D72" w:rsidRDefault="0034183A" w:rsidP="00E95F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Место нахождения Учредителя: 119991, Москва, ГСП-1, Житная ул., 14</w:t>
      </w:r>
    </w:p>
    <w:p w:rsidR="0034183A" w:rsidRPr="00246D72" w:rsidRDefault="0034183A" w:rsidP="00E95F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Форма собственности –</w:t>
      </w:r>
      <w:r w:rsid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государственная, </w:t>
      </w:r>
      <w:r w:rsid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ункции и пол</w:t>
      </w:r>
      <w:r w:rsid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номочия собственника имущества у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чреждения осуществляет ФСИН России.</w:t>
      </w:r>
    </w:p>
    <w:p w:rsidR="0034183A" w:rsidRPr="000A4CDD" w:rsidRDefault="0034183A" w:rsidP="00F36E71">
      <w:pPr>
        <w:tabs>
          <w:tab w:val="left" w:pos="413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4CDD">
        <w:rPr>
          <w:rFonts w:ascii="Times New Roman" w:hAnsi="Times New Roman" w:cs="Times New Roman"/>
          <w:sz w:val="24"/>
          <w:szCs w:val="24"/>
          <w:lang w:val="ru-RU"/>
        </w:rPr>
        <w:t>Организационно-правовая форма: федеральное казенное профессиональное образовательное учреждение.</w:t>
      </w:r>
    </w:p>
    <w:p w:rsidR="0034183A" w:rsidRPr="00246D72" w:rsidRDefault="0034183A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Юридический адрес Учреждения: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Российская Федерация, 667002, Республика Тыва, г. Кызыл, ул. Догээ-Баары, д. 1.</w:t>
      </w:r>
    </w:p>
    <w:p w:rsidR="0034183A" w:rsidRPr="003133F7" w:rsidRDefault="0034183A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Фактический адрес Учреждения: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Российская Федерация, </w:t>
      </w:r>
      <w:r w:rsidR="00246D72" w:rsidRPr="00246D72">
        <w:rPr>
          <w:rFonts w:ascii="Times New Roman" w:hAnsi="Times New Roman" w:cs="Times New Roman"/>
          <w:sz w:val="24"/>
          <w:szCs w:val="24"/>
          <w:lang w:val="ru-RU"/>
        </w:rPr>
        <w:t>667000</w:t>
      </w:r>
      <w:r w:rsidR="00246D7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Республика Тыва, г. </w:t>
      </w:r>
      <w:r w:rsidRPr="003133F7">
        <w:rPr>
          <w:rFonts w:ascii="Times New Roman" w:hAnsi="Times New Roman" w:cs="Times New Roman"/>
          <w:sz w:val="24"/>
          <w:szCs w:val="24"/>
          <w:lang w:val="ru-RU"/>
        </w:rPr>
        <w:t>Кызыл, Калинина, д.140.</w:t>
      </w:r>
    </w:p>
    <w:p w:rsidR="00103B4D" w:rsidRPr="003133F7" w:rsidRDefault="00103B4D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33F7">
        <w:rPr>
          <w:rFonts w:ascii="Times New Roman" w:hAnsi="Times New Roman" w:cs="Times New Roman"/>
          <w:sz w:val="24"/>
          <w:szCs w:val="24"/>
          <w:lang w:val="ru-RU"/>
        </w:rPr>
        <w:t>Телефон: 8(39422) 9-46-58</w:t>
      </w:r>
    </w:p>
    <w:p w:rsidR="00103B4D" w:rsidRPr="003133F7" w:rsidRDefault="00103B4D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133F7">
        <w:rPr>
          <w:rFonts w:ascii="Times New Roman" w:hAnsi="Times New Roman" w:cs="Times New Roman"/>
          <w:sz w:val="24"/>
          <w:szCs w:val="24"/>
          <w:lang w:val="ru-RU"/>
        </w:rPr>
        <w:t xml:space="preserve">Адрес электронной почты: </w:t>
      </w:r>
      <w:r w:rsidRPr="003133F7">
        <w:rPr>
          <w:rFonts w:ascii="Times New Roman" w:hAnsi="Times New Roman" w:cs="Times New Roman"/>
          <w:sz w:val="24"/>
          <w:szCs w:val="24"/>
        </w:rPr>
        <w:t>ya</w:t>
      </w:r>
      <w:r w:rsidRPr="003133F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33F7">
        <w:rPr>
          <w:rFonts w:ascii="Times New Roman" w:hAnsi="Times New Roman" w:cs="Times New Roman"/>
          <w:sz w:val="24"/>
          <w:szCs w:val="24"/>
        </w:rPr>
        <w:t>pu</w:t>
      </w:r>
      <w:r w:rsidRPr="003133F7">
        <w:rPr>
          <w:rFonts w:ascii="Times New Roman" w:hAnsi="Times New Roman" w:cs="Times New Roman"/>
          <w:sz w:val="24"/>
          <w:szCs w:val="24"/>
          <w:lang w:val="ru-RU"/>
        </w:rPr>
        <w:t>-304@</w:t>
      </w:r>
      <w:r w:rsidRPr="003133F7">
        <w:rPr>
          <w:rFonts w:ascii="Times New Roman" w:hAnsi="Times New Roman" w:cs="Times New Roman"/>
          <w:sz w:val="24"/>
          <w:szCs w:val="24"/>
        </w:rPr>
        <w:t>yandex</w:t>
      </w:r>
      <w:r w:rsidRPr="003133F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3133F7">
        <w:rPr>
          <w:rFonts w:ascii="Times New Roman" w:hAnsi="Times New Roman" w:cs="Times New Roman"/>
          <w:sz w:val="24"/>
          <w:szCs w:val="24"/>
        </w:rPr>
        <w:t>ru</w:t>
      </w:r>
    </w:p>
    <w:p w:rsidR="0034183A" w:rsidRPr="00246D72" w:rsidRDefault="0034183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133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33F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ИНН </w:t>
      </w:r>
      <w:r w:rsidRPr="003133F7">
        <w:rPr>
          <w:rFonts w:ascii="Times New Roman" w:hAnsi="Times New Roman" w:cs="Times New Roman"/>
          <w:sz w:val="24"/>
          <w:szCs w:val="24"/>
          <w:lang w:val="ru-RU"/>
        </w:rPr>
        <w:t xml:space="preserve">1701037949, </w:t>
      </w:r>
      <w:r w:rsidRPr="003133F7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свидетельство о постановке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учет Российской организации</w:t>
      </w:r>
      <w:r w:rsidR="00246D7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246D7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логовом органе по месту нахождения на территории Российской</w:t>
      </w:r>
      <w:r w:rsid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Федерации,</w:t>
      </w:r>
      <w:r w:rsidR="00246D7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выдано</w:t>
      </w:r>
    </w:p>
    <w:p w:rsidR="0034183A" w:rsidRPr="00246D72" w:rsidRDefault="0034183A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>Межрайонной инспекцией Федеральной налоговой службой № 1 по Республике Тыва (Межрайонная инспекция Федеральной налоговой службы № 1 по Республике Тыва, 1701) от 02 марта 2005 г.,</w:t>
      </w:r>
      <w:r w:rsidR="00B70829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КПП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170101001.</w:t>
      </w:r>
    </w:p>
    <w:p w:rsidR="0034183A" w:rsidRPr="00246D72" w:rsidRDefault="00B70829" w:rsidP="00F36E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ЕГРЮЛ </w:t>
      </w:r>
      <w:r w:rsidR="0034183A"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1051700509992, </w:t>
      </w:r>
      <w:r w:rsidR="0034183A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свидетельство о внесении записи в Единый</w:t>
      </w:r>
      <w:r w:rsidR="0034183A"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183A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государственный</w:t>
      </w:r>
      <w:r w:rsidR="00246D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183A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реестр юридических лиц, выдано </w:t>
      </w:r>
      <w:r w:rsidR="0034183A"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Межрайонной инспекции Федеральной </w:t>
      </w:r>
      <w:r w:rsidR="0034183A" w:rsidRPr="00246D72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налоговой службой № 1 по Республике Тыва (Межрайонная инспекция Федеральной налоговой службы № 1 по Республике Тыва, 1701) от 02 марта 2005 г.</w:t>
      </w:r>
    </w:p>
    <w:p w:rsidR="002F54C8" w:rsidRPr="00246D72" w:rsidRDefault="002F54C8" w:rsidP="00F3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Лицензия </w:t>
      </w:r>
      <w:r w:rsidRPr="00AF29A1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26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15 августа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2014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года,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выдана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Министерством образования и </w:t>
      </w:r>
    </w:p>
    <w:p w:rsidR="002F54C8" w:rsidRPr="00246D72" w:rsidRDefault="002F54C8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науки Республик Тыва на срок действия –</w:t>
      </w:r>
      <w:r w:rsidR="007D409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бессрочно.</w:t>
      </w:r>
    </w:p>
    <w:p w:rsidR="002F54C8" w:rsidRPr="00246D72" w:rsidRDefault="002F54C8" w:rsidP="00F3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Свидетельство о государственной аккредитации </w:t>
      </w:r>
      <w:r w:rsidRPr="00AF29A1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 </w:t>
      </w:r>
      <w:r w:rsidR="00246D7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выдано</w:t>
      </w:r>
      <w:r w:rsid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2076A" w:rsidRPr="0072076A">
        <w:rPr>
          <w:rFonts w:ascii="Times New Roman" w:hAnsi="Times New Roman" w:cs="Times New Roman"/>
          <w:sz w:val="26"/>
          <w:szCs w:val="26"/>
          <w:lang w:val="ru-RU"/>
        </w:rPr>
        <w:t>Службой по лицензированию и надзору отдельных видов деятельности Республики Тыва от 19 апреля 2016 г.</w:t>
      </w:r>
      <w:r w:rsidR="0072076A" w:rsidRPr="0072076A">
        <w:rPr>
          <w:sz w:val="26"/>
          <w:szCs w:val="26"/>
          <w:lang w:val="ru-RU"/>
        </w:rPr>
        <w:t xml:space="preserve">  </w:t>
      </w:r>
    </w:p>
    <w:p w:rsidR="00861C22" w:rsidRPr="00246D72" w:rsidRDefault="00246D72" w:rsidP="00F36E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861C22"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едеральное казённое профессиональное образовательное учреждение № 304 </w:t>
      </w:r>
    </w:p>
    <w:p w:rsidR="002F54C8" w:rsidRDefault="002F54C8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осуществляет образовательную деятельность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861C22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соответствии с </w:t>
      </w:r>
      <w:r w:rsidR="00410795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Конституцией Российской Федерации, Гражданским кодексом Российской Федерации, законом Российской Федерации «Об образовании»,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Уставом, утвержденным Приказом </w:t>
      </w:r>
      <w:r w:rsidR="001D1AAA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ФСИН России от 04 февраля 2014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года </w:t>
      </w:r>
      <w:r w:rsidR="00B70829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D1AAA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73</w:t>
      </w:r>
      <w:r w:rsidR="00410795" w:rsidRPr="004107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07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410795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 нормативными правовыми и распорядительными документами федерального и регионального уровней в сфере образования, локальными актами, которые не противоречат уставу и действующему законодательству.</w:t>
      </w:r>
    </w:p>
    <w:p w:rsidR="00395275" w:rsidRDefault="00395275" w:rsidP="00F3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ФКП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образовательное учреждение № 304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согласно лицензии осуществляет реализацию образовательных программ подготовки квалифицированных рабочих, служащих по профессиям СПО</w:t>
      </w:r>
      <w:r w:rsidR="008E1F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(далее - ППКР</w:t>
      </w:r>
      <w:r w:rsidR="00192C60">
        <w:rPr>
          <w:rFonts w:ascii="Times New Roman" w:hAnsi="Times New Roman" w:cs="Times New Roman"/>
          <w:sz w:val="24"/>
          <w:szCs w:val="24"/>
          <w:lang w:val="ru-RU"/>
        </w:rPr>
        <w:t>С) и профессиональной подготовке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0795" w:rsidRPr="00906103" w:rsidRDefault="00410795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D1733" w:rsidRPr="00BD1733" w:rsidRDefault="00BD1733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/>
        </w:rPr>
        <w:t>ФКП образовательное учреждение №304 имеет</w:t>
      </w:r>
      <w:r w:rsidRPr="00BD1733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 филиал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по адресу: </w:t>
      </w:r>
      <w:r w:rsidRPr="00BD1733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>Российская Федерация, 668210, Республика Тыва, Улуг-Хемчский район, г. Шагонар, ул. Энергетиков, д. 1, строен. 1.</w:t>
      </w:r>
    </w:p>
    <w:p w:rsidR="00BD1733" w:rsidRPr="00246D72" w:rsidRDefault="00BD1733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F54C8" w:rsidRPr="00246D72" w:rsidRDefault="002F54C8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2)</w:t>
      </w:r>
      <w:r w:rsidR="00A26694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Руководство учреждения:</w:t>
      </w:r>
    </w:p>
    <w:p w:rsidR="002F54C8" w:rsidRPr="00246D72" w:rsidRDefault="00103AB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Стрельников Владимир Борисович</w:t>
      </w:r>
      <w:r w:rsidR="002F54C8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6694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F54C8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56874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</w:t>
      </w:r>
      <w:r w:rsidR="00B70829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103ABA" w:rsidRDefault="00A26694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Нагаева Надежда Викторовна - </w:t>
      </w:r>
      <w:r w:rsidR="002F54C8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главный бухгалтер</w:t>
      </w:r>
      <w:r w:rsidR="00103ABA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2F54C8" w:rsidRDefault="00103ABA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Торуш Марита Кууларовна – заместитель директора по УПР</w:t>
      </w:r>
      <w:r w:rsidR="002F54C8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1389F" w:rsidRPr="003133F7" w:rsidRDefault="00D1389F" w:rsidP="00F36E71">
      <w:pPr>
        <w:spacing w:after="0" w:line="240" w:lineRule="auto"/>
        <w:ind w:left="1080" w:hanging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33F7">
        <w:rPr>
          <w:rFonts w:ascii="Times New Roman" w:hAnsi="Times New Roman" w:cs="Times New Roman"/>
          <w:b/>
          <w:sz w:val="24"/>
          <w:szCs w:val="24"/>
          <w:lang w:val="ru-RU"/>
        </w:rPr>
        <w:t>Выводы:</w:t>
      </w:r>
    </w:p>
    <w:p w:rsidR="00D1389F" w:rsidRPr="00D1389F" w:rsidRDefault="00161424" w:rsidP="00F3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D1389F" w:rsidRPr="00D1389F">
        <w:rPr>
          <w:rFonts w:ascii="Times New Roman" w:hAnsi="Times New Roman" w:cs="Times New Roman"/>
          <w:sz w:val="24"/>
          <w:szCs w:val="24"/>
          <w:lang w:val="ru-RU"/>
        </w:rPr>
        <w:t xml:space="preserve"> ФКП образовательное учреждение</w:t>
      </w:r>
      <w:r w:rsidR="00D1389F">
        <w:rPr>
          <w:rFonts w:ascii="Times New Roman" w:hAnsi="Times New Roman" w:cs="Times New Roman"/>
          <w:sz w:val="24"/>
          <w:szCs w:val="24"/>
          <w:lang w:val="ru-RU"/>
        </w:rPr>
        <w:t xml:space="preserve"> № 3</w:t>
      </w:r>
      <w:r w:rsidR="00D1389F" w:rsidRPr="00D1389F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1389F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103ABA">
        <w:rPr>
          <w:rFonts w:ascii="Times New Roman" w:hAnsi="Times New Roman" w:cs="Times New Roman"/>
          <w:sz w:val="24"/>
          <w:szCs w:val="24"/>
          <w:lang w:val="ru-RU"/>
        </w:rPr>
        <w:t xml:space="preserve"> имеются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все</w:t>
      </w:r>
      <w:r w:rsidR="00D1389F" w:rsidRPr="00D1389F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организационно-правовые документы на ведение образовательной деятельности</w:t>
      </w:r>
      <w:r w:rsidR="007F391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F54C8" w:rsidRPr="00246D72" w:rsidRDefault="002F54C8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F54C8" w:rsidRPr="00246D72" w:rsidRDefault="00F90782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2. </w:t>
      </w:r>
      <w:r w:rsidR="00E1347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Система управления</w:t>
      </w:r>
      <w:r w:rsidR="002F54C8" w:rsidRPr="00246D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образовательным учреждением</w:t>
      </w:r>
    </w:p>
    <w:p w:rsidR="00284B77" w:rsidRPr="00284B77" w:rsidRDefault="00284B77" w:rsidP="00F36E71">
      <w:pPr>
        <w:pStyle w:val="Default"/>
        <w:jc w:val="both"/>
        <w:rPr>
          <w:rFonts w:eastAsia="Times New Roman"/>
          <w:b/>
          <w:lang w:val="ru-RU"/>
        </w:rPr>
      </w:pPr>
      <w:r>
        <w:rPr>
          <w:rFonts w:eastAsia="Times New Roman"/>
          <w:lang w:val="ru-RU"/>
        </w:rPr>
        <w:t xml:space="preserve"> </w:t>
      </w:r>
    </w:p>
    <w:p w:rsidR="00FA551C" w:rsidRDefault="00FA551C" w:rsidP="00F36E71">
      <w:pPr>
        <w:pStyle w:val="Default"/>
        <w:ind w:firstLine="708"/>
        <w:jc w:val="both"/>
        <w:rPr>
          <w:lang w:val="ru-RU"/>
        </w:rPr>
      </w:pPr>
      <w:r w:rsidRPr="00246D72">
        <w:rPr>
          <w:rFonts w:eastAsia="Times New Roman"/>
          <w:lang w:val="ru-RU"/>
        </w:rPr>
        <w:t xml:space="preserve">Управление образовательным учреждением осуществляется в соответствии с законодательством Российской Федерации, Типовым положением об образовательном учреждении </w:t>
      </w:r>
      <w:r w:rsidR="00F90782">
        <w:rPr>
          <w:rFonts w:eastAsia="Times New Roman"/>
          <w:lang w:val="ru-RU"/>
        </w:rPr>
        <w:t xml:space="preserve">среднего </w:t>
      </w:r>
      <w:r w:rsidRPr="00246D72">
        <w:rPr>
          <w:rFonts w:eastAsia="Times New Roman"/>
          <w:lang w:val="ru-RU"/>
        </w:rPr>
        <w:t xml:space="preserve">профессионального образования, договором с Учредителем и Уставом образовательного учреждения. </w:t>
      </w:r>
      <w:r w:rsidR="0017404B" w:rsidRPr="00246D72">
        <w:rPr>
          <w:lang w:val="ru-RU"/>
        </w:rPr>
        <w:t xml:space="preserve">Совместная деятельность администрации и </w:t>
      </w:r>
      <w:r w:rsidR="0017404B">
        <w:rPr>
          <w:lang w:val="ru-RU"/>
        </w:rPr>
        <w:t>Управления ФСИН России по РТ</w:t>
      </w:r>
      <w:r w:rsidR="0017404B" w:rsidRPr="00246D72">
        <w:rPr>
          <w:lang w:val="ru-RU"/>
        </w:rPr>
        <w:t xml:space="preserve"> позволяет решать жизненно важные вопросы функционирования образовательного учреждения. </w:t>
      </w:r>
      <w:r w:rsidR="003F4E47">
        <w:rPr>
          <w:lang w:val="ru-RU"/>
        </w:rPr>
        <w:t xml:space="preserve"> Управление осуществляется на основании р</w:t>
      </w:r>
      <w:r w:rsidR="003F4E47" w:rsidRPr="00246D72">
        <w:rPr>
          <w:lang w:val="ru-RU"/>
        </w:rPr>
        <w:t>азработан</w:t>
      </w:r>
      <w:r w:rsidR="003F4E47">
        <w:rPr>
          <w:lang w:val="ru-RU"/>
        </w:rPr>
        <w:t>ного</w:t>
      </w:r>
      <w:r w:rsidR="003F4E47" w:rsidRPr="00246D72">
        <w:rPr>
          <w:lang w:val="ru-RU"/>
        </w:rPr>
        <w:t xml:space="preserve"> и утвержден</w:t>
      </w:r>
      <w:r w:rsidR="003F4E47">
        <w:rPr>
          <w:lang w:val="ru-RU"/>
        </w:rPr>
        <w:t>ного</w:t>
      </w:r>
      <w:r w:rsidR="003F4E47" w:rsidRPr="00246D72">
        <w:rPr>
          <w:lang w:val="ru-RU"/>
        </w:rPr>
        <w:t xml:space="preserve"> директором </w:t>
      </w:r>
      <w:r w:rsidR="003F4E47">
        <w:rPr>
          <w:lang w:val="ru-RU"/>
        </w:rPr>
        <w:t>комплексного плана</w:t>
      </w:r>
      <w:r w:rsidR="003F4E47" w:rsidRPr="00246D72">
        <w:rPr>
          <w:lang w:val="ru-RU"/>
        </w:rPr>
        <w:t xml:space="preserve"> работы </w:t>
      </w:r>
      <w:r w:rsidR="003F4E47">
        <w:rPr>
          <w:lang w:val="ru-RU"/>
        </w:rPr>
        <w:t>учреждения по всем направлениям</w:t>
      </w:r>
      <w:r w:rsidR="003F4E47" w:rsidRPr="00246D72">
        <w:rPr>
          <w:lang w:val="ru-RU"/>
        </w:rPr>
        <w:t xml:space="preserve">. </w:t>
      </w:r>
    </w:p>
    <w:p w:rsidR="00E13478" w:rsidRPr="00E13478" w:rsidRDefault="00E13478" w:rsidP="00F36E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3478">
        <w:rPr>
          <w:rFonts w:ascii="Times New Roman" w:hAnsi="Times New Roman" w:cs="Times New Roman"/>
          <w:sz w:val="24"/>
          <w:szCs w:val="24"/>
          <w:lang w:val="ru-RU"/>
        </w:rPr>
        <w:t xml:space="preserve">Главной целью управления ФКП образовательное учреждение № </w:t>
      </w:r>
      <w:r>
        <w:rPr>
          <w:rFonts w:ascii="Times New Roman" w:hAnsi="Times New Roman" w:cs="Times New Roman"/>
          <w:sz w:val="24"/>
          <w:szCs w:val="24"/>
          <w:lang w:val="ru-RU"/>
        </w:rPr>
        <w:t>304</w:t>
      </w:r>
      <w:r w:rsidRPr="00E13478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эффективная реализация требований федеральных государственных образовательных стандартов среднего профессионального образования и соответствие им уровня подготовки.</w:t>
      </w:r>
    </w:p>
    <w:p w:rsidR="002F54C8" w:rsidRDefault="002F54C8" w:rsidP="00F3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Непосредственное управление в </w:t>
      </w:r>
      <w:r w:rsidR="00B70829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учреждении осуществляет</w:t>
      </w:r>
      <w:r w:rsidR="00A26694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директор,</w:t>
      </w:r>
      <w:r w:rsidR="001F282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который осуществляет свою деятельность при непосредственном взаимодействии с администрацией исправительного учреждения.</w:t>
      </w:r>
      <w:r w:rsidR="00ED2D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A25227" w:rsidRPr="00A25227" w:rsidRDefault="00A25227" w:rsidP="007207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5227">
        <w:rPr>
          <w:rFonts w:ascii="Times New Roman" w:hAnsi="Times New Roman" w:cs="Times New Roman"/>
          <w:sz w:val="24"/>
          <w:szCs w:val="24"/>
          <w:lang w:val="ru-RU"/>
        </w:rPr>
        <w:t xml:space="preserve">Общее руководство осуществляет Совет образовательного учреждения. </w:t>
      </w:r>
    </w:p>
    <w:p w:rsidR="00A25227" w:rsidRPr="007A582F" w:rsidRDefault="007A582F" w:rsidP="00F36E71">
      <w:pPr>
        <w:pStyle w:val="Default"/>
        <w:ind w:firstLine="708"/>
        <w:jc w:val="both"/>
        <w:rPr>
          <w:lang w:val="ru-RU"/>
        </w:rPr>
      </w:pPr>
      <w:r w:rsidRPr="007A582F">
        <w:rPr>
          <w:lang w:val="ru-RU"/>
        </w:rPr>
        <w:t>Для обеспечения коллегиальности в решении вопросов учебно-методической и воспитательной работы в образовательном уч</w:t>
      </w:r>
      <w:r w:rsidR="00F90782">
        <w:rPr>
          <w:lang w:val="ru-RU"/>
        </w:rPr>
        <w:t>реждении создан педагогичес</w:t>
      </w:r>
      <w:r w:rsidR="00BD1733">
        <w:rPr>
          <w:lang w:val="ru-RU"/>
        </w:rPr>
        <w:t>кий с</w:t>
      </w:r>
      <w:r w:rsidRPr="007A582F">
        <w:rPr>
          <w:lang w:val="ru-RU"/>
        </w:rPr>
        <w:t>овет</w:t>
      </w:r>
      <w:r w:rsidR="00F90782">
        <w:rPr>
          <w:lang w:val="ru-RU"/>
        </w:rPr>
        <w:t xml:space="preserve"> (далее-педсовет)</w:t>
      </w:r>
      <w:r w:rsidRPr="007A582F">
        <w:rPr>
          <w:lang w:val="ru-RU"/>
        </w:rPr>
        <w:t>. Работа педсовета осуществляется на основа</w:t>
      </w:r>
      <w:r w:rsidR="00BD1733">
        <w:rPr>
          <w:lang w:val="ru-RU"/>
        </w:rPr>
        <w:t>нии Положения о педагогическом с</w:t>
      </w:r>
      <w:r w:rsidRPr="007A582F">
        <w:rPr>
          <w:lang w:val="ru-RU"/>
        </w:rPr>
        <w:t xml:space="preserve">овете, в соответствии с планом, который ежегодно утверждается </w:t>
      </w:r>
      <w:r w:rsidRPr="007A582F">
        <w:rPr>
          <w:lang w:val="ru-RU"/>
        </w:rPr>
        <w:lastRenderedPageBreak/>
        <w:t>директором.</w:t>
      </w:r>
      <w:r w:rsidR="003F4E47">
        <w:rPr>
          <w:lang w:val="ru-RU"/>
        </w:rPr>
        <w:t xml:space="preserve"> Члены администрации и педагогический состав</w:t>
      </w:r>
      <w:r w:rsidR="003F4E47" w:rsidRPr="00246D72">
        <w:rPr>
          <w:lang w:val="ru-RU"/>
        </w:rPr>
        <w:t xml:space="preserve"> активно участвуют в подгот</w:t>
      </w:r>
      <w:r w:rsidR="003F4E47">
        <w:rPr>
          <w:lang w:val="ru-RU"/>
        </w:rPr>
        <w:t>овке и проведении пед</w:t>
      </w:r>
      <w:r w:rsidR="003F4E47" w:rsidRPr="00246D72">
        <w:rPr>
          <w:lang w:val="ru-RU"/>
        </w:rPr>
        <w:t xml:space="preserve">советов, определяющих стратегию развития </w:t>
      </w:r>
      <w:r w:rsidR="003F4E47">
        <w:rPr>
          <w:lang w:val="ru-RU"/>
        </w:rPr>
        <w:t>учреждения</w:t>
      </w:r>
      <w:r w:rsidR="003F4E47" w:rsidRPr="00246D72">
        <w:rPr>
          <w:lang w:val="ru-RU"/>
        </w:rPr>
        <w:t xml:space="preserve">, механизмы реализации качества организации и реализации образовательного процесса, что позволяет выработать единое согласованное решение. </w:t>
      </w:r>
    </w:p>
    <w:p w:rsidR="00752FBC" w:rsidRPr="00246D72" w:rsidRDefault="00F90782" w:rsidP="00F36E71">
      <w:pPr>
        <w:pStyle w:val="Default"/>
        <w:ind w:firstLine="657"/>
        <w:jc w:val="both"/>
        <w:rPr>
          <w:lang w:val="ru-RU"/>
        </w:rPr>
      </w:pPr>
      <w:r>
        <w:rPr>
          <w:lang w:val="ru-RU"/>
        </w:rPr>
        <w:t xml:space="preserve">Огромная роль в управлении принадлежит </w:t>
      </w:r>
      <w:r w:rsidR="00752FBC" w:rsidRPr="00246D72">
        <w:rPr>
          <w:lang w:val="ru-RU"/>
        </w:rPr>
        <w:t>Правила</w:t>
      </w:r>
      <w:r>
        <w:rPr>
          <w:lang w:val="ru-RU"/>
        </w:rPr>
        <w:t>м</w:t>
      </w:r>
      <w:r w:rsidR="00752FBC" w:rsidRPr="00246D72">
        <w:rPr>
          <w:lang w:val="ru-RU"/>
        </w:rPr>
        <w:t xml:space="preserve"> внут</w:t>
      </w:r>
      <w:r>
        <w:rPr>
          <w:lang w:val="ru-RU"/>
        </w:rPr>
        <w:t>реннего распорядка, коллективному</w:t>
      </w:r>
      <w:r w:rsidR="00752FBC" w:rsidRPr="00246D72">
        <w:rPr>
          <w:lang w:val="ru-RU"/>
        </w:rPr>
        <w:t xml:space="preserve"> договор</w:t>
      </w:r>
      <w:r>
        <w:rPr>
          <w:lang w:val="ru-RU"/>
        </w:rPr>
        <w:t>у, регламентирующих</w:t>
      </w:r>
      <w:r w:rsidR="00752FBC" w:rsidRPr="00246D72">
        <w:rPr>
          <w:lang w:val="ru-RU"/>
        </w:rPr>
        <w:t xml:space="preserve"> прием и увольнение сотрудников, рабочее время, организацию труда, получение материал</w:t>
      </w:r>
      <w:r>
        <w:rPr>
          <w:lang w:val="ru-RU"/>
        </w:rPr>
        <w:t>ьных благ и социальных гарантий</w:t>
      </w:r>
      <w:r w:rsidR="00752FBC" w:rsidRPr="00246D72">
        <w:rPr>
          <w:lang w:val="ru-RU"/>
        </w:rPr>
        <w:t>, которые строго соответствует Трудовому кодексу РФ и учитывают специфику учреждения.</w:t>
      </w:r>
    </w:p>
    <w:p w:rsidR="00752FBC" w:rsidRDefault="00185377" w:rsidP="00F36E7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 w:rsidRPr="00D014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управлении деятельностью учреждения используются коллективные и индивидуальные формы: совещания у директора, планёрки, совместная работа с УФСИН по РТ, аттестация педработников, проведение и анализ административных контрольных срезов, посещения занятий. </w:t>
      </w:r>
      <w:r w:rsidR="00752FBC" w:rsidRPr="00D014B3">
        <w:rPr>
          <w:rFonts w:ascii="Times New Roman" w:hAnsi="Times New Roman" w:cs="Times New Roman"/>
          <w:sz w:val="24"/>
          <w:szCs w:val="24"/>
          <w:lang w:val="ru-RU"/>
        </w:rPr>
        <w:t>Внеплановые совещания созываются по мере необходимости. Для оперативного руководства и координации деятельности учреждения издаются приказы и распоряжения директора</w:t>
      </w:r>
      <w:r w:rsidR="00752FBC" w:rsidRPr="00752FBC">
        <w:rPr>
          <w:rFonts w:ascii="Times New Roman" w:hAnsi="Times New Roman" w:cs="Times New Roman"/>
          <w:lang w:val="ru-RU"/>
        </w:rPr>
        <w:t xml:space="preserve">. </w:t>
      </w:r>
    </w:p>
    <w:p w:rsidR="007F3D09" w:rsidRPr="007F3D09" w:rsidRDefault="007F3D09" w:rsidP="00F36E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Администрация учреждения регулярно проводит мероприятия по</w:t>
      </w:r>
      <w:r w:rsidRPr="007F3D0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выполнению</w:t>
      </w:r>
      <w:r w:rsidRPr="007F3D0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требований охраны труда и безопасного производства, инструктажи и тренинги по пожарной безопасности.</w:t>
      </w:r>
    </w:p>
    <w:p w:rsidR="00752FBC" w:rsidRPr="00246D72" w:rsidRDefault="00752FBC" w:rsidP="00F36E71">
      <w:pPr>
        <w:pStyle w:val="Default"/>
        <w:ind w:firstLine="708"/>
        <w:jc w:val="both"/>
        <w:rPr>
          <w:lang w:val="ru-RU"/>
        </w:rPr>
      </w:pPr>
      <w:r w:rsidRPr="00246D72">
        <w:rPr>
          <w:lang w:val="ru-RU"/>
        </w:rPr>
        <w:t xml:space="preserve">Локальными актами, регламентирующими деятельность Учреждения, являются приказы, распоряжения, положения, правила и инструкции, утверждаемые в установленном порядке. </w:t>
      </w:r>
    </w:p>
    <w:p w:rsidR="00752FBC" w:rsidRPr="00246D72" w:rsidRDefault="00752FBC" w:rsidP="00F36E71">
      <w:pPr>
        <w:pStyle w:val="Default"/>
        <w:jc w:val="both"/>
        <w:rPr>
          <w:lang w:val="ru-RU"/>
        </w:rPr>
      </w:pPr>
      <w:r w:rsidRPr="00246D72">
        <w:rPr>
          <w:lang w:val="ru-RU"/>
        </w:rPr>
        <w:t xml:space="preserve">Обязательными локальными актами Учреждения являются: 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 xml:space="preserve">- Коллективный договор; </w:t>
      </w:r>
    </w:p>
    <w:p w:rsidR="00327350" w:rsidRPr="000310EE" w:rsidRDefault="00327350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>-Положение о совете образовательного учреждения;</w:t>
      </w:r>
    </w:p>
    <w:p w:rsidR="00752FBC" w:rsidRPr="000310EE" w:rsidRDefault="00327350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>- Положение о приеме, отчислении и выпуске обучающихся</w:t>
      </w:r>
      <w:r w:rsidR="00752FBC" w:rsidRPr="000310EE">
        <w:rPr>
          <w:lang w:val="ru-RU"/>
        </w:rPr>
        <w:t xml:space="preserve">; 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 xml:space="preserve">- Положение о педагогическом совете; </w:t>
      </w:r>
    </w:p>
    <w:p w:rsidR="00327350" w:rsidRPr="000310EE" w:rsidRDefault="00327350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>-Положение о внутриучрежденческом контроле;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>- Положение о</w:t>
      </w:r>
      <w:r w:rsidR="00651F2F" w:rsidRPr="000310EE">
        <w:rPr>
          <w:lang w:val="ru-RU"/>
        </w:rPr>
        <w:t xml:space="preserve"> производственном обучении </w:t>
      </w:r>
      <w:r w:rsidRPr="000310EE">
        <w:rPr>
          <w:lang w:val="ru-RU"/>
        </w:rPr>
        <w:t xml:space="preserve">и производственной практике обучающихся; </w:t>
      </w:r>
    </w:p>
    <w:p w:rsidR="00DB1A2E" w:rsidRDefault="00752FBC" w:rsidP="00F36E71">
      <w:pPr>
        <w:pStyle w:val="a8"/>
        <w:ind w:right="120"/>
        <w:rPr>
          <w:sz w:val="24"/>
          <w:szCs w:val="24"/>
          <w:lang w:val="ru-RU"/>
        </w:rPr>
      </w:pPr>
      <w:r w:rsidRPr="00DB1A2E">
        <w:rPr>
          <w:sz w:val="24"/>
          <w:szCs w:val="24"/>
          <w:lang w:val="ru-RU"/>
        </w:rPr>
        <w:t xml:space="preserve">- </w:t>
      </w:r>
      <w:r w:rsidR="00DB1A2E" w:rsidRPr="00DB1A2E">
        <w:rPr>
          <w:sz w:val="24"/>
          <w:szCs w:val="24"/>
          <w:lang w:val="ru-RU"/>
        </w:rPr>
        <w:t>Положение об итоговой и промежуточной аттестации обучающихся</w:t>
      </w:r>
      <w:r w:rsidR="00DB1A2E">
        <w:rPr>
          <w:sz w:val="24"/>
          <w:szCs w:val="24"/>
          <w:lang w:val="ru-RU"/>
        </w:rPr>
        <w:t>;</w:t>
      </w:r>
    </w:p>
    <w:p w:rsidR="00BA7CE3" w:rsidRPr="00DB1A2E" w:rsidRDefault="00BA7CE3" w:rsidP="00F36E71">
      <w:pPr>
        <w:pStyle w:val="a8"/>
        <w:ind w:right="120"/>
        <w:rPr>
          <w:sz w:val="24"/>
          <w:szCs w:val="24"/>
          <w:lang w:val="ru-RU"/>
        </w:rPr>
      </w:pPr>
      <w:r w:rsidRPr="00DB1A2E">
        <w:rPr>
          <w:sz w:val="24"/>
          <w:szCs w:val="24"/>
          <w:lang w:val="ru-RU"/>
        </w:rPr>
        <w:t>- Положение об учебно-призводственных мастерских;</w:t>
      </w:r>
    </w:p>
    <w:p w:rsidR="00BA7CE3" w:rsidRPr="000310EE" w:rsidRDefault="00BA7CE3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>- Положение об учебном кабинете;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 xml:space="preserve">- Положение о наставничестве; </w:t>
      </w:r>
    </w:p>
    <w:p w:rsidR="00752FBC" w:rsidRPr="000310EE" w:rsidRDefault="00412C3B" w:rsidP="00F36E71">
      <w:pPr>
        <w:pStyle w:val="Default"/>
        <w:jc w:val="both"/>
        <w:rPr>
          <w:lang w:val="ru-RU"/>
        </w:rPr>
      </w:pPr>
      <w:r w:rsidRPr="000310EE">
        <w:rPr>
          <w:rFonts w:eastAsia="Times New Roman"/>
          <w:lang w:val="ru-RU"/>
        </w:rPr>
        <w:t xml:space="preserve">- </w:t>
      </w:r>
      <w:r w:rsidR="00752FBC" w:rsidRPr="000310EE">
        <w:rPr>
          <w:rFonts w:eastAsia="Times New Roman"/>
          <w:lang w:val="ru-RU"/>
        </w:rPr>
        <w:t>До</w:t>
      </w:r>
      <w:r w:rsidRPr="000310EE">
        <w:rPr>
          <w:rFonts w:eastAsia="Times New Roman"/>
          <w:lang w:val="ru-RU"/>
        </w:rPr>
        <w:t>лжностные инструкции работников;</w:t>
      </w:r>
    </w:p>
    <w:p w:rsidR="00752FBC" w:rsidRPr="000310EE" w:rsidRDefault="00412C3B" w:rsidP="00F36E71">
      <w:pPr>
        <w:pStyle w:val="Default"/>
        <w:jc w:val="both"/>
        <w:rPr>
          <w:rFonts w:eastAsia="Times New Roman"/>
          <w:lang w:val="ru-RU"/>
        </w:rPr>
      </w:pPr>
      <w:r w:rsidRPr="000310EE">
        <w:rPr>
          <w:rFonts w:eastAsia="Times New Roman"/>
          <w:lang w:val="ru-RU"/>
        </w:rPr>
        <w:t xml:space="preserve">- </w:t>
      </w:r>
      <w:r w:rsidR="00752FBC" w:rsidRPr="000310EE">
        <w:rPr>
          <w:rFonts w:eastAsia="Times New Roman"/>
          <w:lang w:val="ru-RU"/>
        </w:rPr>
        <w:t>Трудовые договоры работников</w:t>
      </w:r>
      <w:r w:rsidRPr="000310EE">
        <w:rPr>
          <w:rFonts w:eastAsia="Times New Roman"/>
          <w:lang w:val="ru-RU"/>
        </w:rPr>
        <w:t>;</w:t>
      </w:r>
    </w:p>
    <w:p w:rsidR="00752FBC" w:rsidRPr="000310EE" w:rsidRDefault="00412C3B" w:rsidP="00F36E71">
      <w:pPr>
        <w:widowControl w:val="0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10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752FBC" w:rsidRPr="000310EE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Положение об оплате труда работников;</w:t>
      </w:r>
    </w:p>
    <w:p w:rsidR="00752FBC" w:rsidRPr="000310EE" w:rsidRDefault="00412C3B" w:rsidP="00F36E71">
      <w:pPr>
        <w:widowControl w:val="0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10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752FBC" w:rsidRPr="000310EE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Положение о премировании работников</w:t>
      </w:r>
    </w:p>
    <w:p w:rsidR="00752FBC" w:rsidRPr="000310EE" w:rsidRDefault="00752FBC" w:rsidP="00F36E71">
      <w:pPr>
        <w:pStyle w:val="Default"/>
        <w:jc w:val="both"/>
        <w:rPr>
          <w:rFonts w:eastAsia="Times New Roman"/>
          <w:lang w:val="ru-RU"/>
        </w:rPr>
      </w:pPr>
      <w:r w:rsidRPr="000310EE">
        <w:rPr>
          <w:rFonts w:eastAsia="Times New Roman"/>
          <w:lang w:val="ru-RU"/>
        </w:rPr>
        <w:t>- Положение об охране труда;</w:t>
      </w:r>
    </w:p>
    <w:p w:rsidR="00412C3B" w:rsidRPr="000310EE" w:rsidRDefault="00412C3B" w:rsidP="00F36E71">
      <w:pPr>
        <w:pStyle w:val="Default"/>
        <w:jc w:val="both"/>
        <w:rPr>
          <w:lang w:val="ru-RU"/>
        </w:rPr>
      </w:pPr>
      <w:r w:rsidRPr="000310EE">
        <w:rPr>
          <w:rFonts w:eastAsia="Times New Roman"/>
          <w:lang w:val="ru-RU"/>
        </w:rPr>
        <w:t>-Положение об организации обучения и проверки знаний норм и правил работы в электроустановках;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 xml:space="preserve">- Положение о профессиональных конкурсах; 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 xml:space="preserve">- Положение о </w:t>
      </w:r>
      <w:r w:rsidR="00412C3B" w:rsidRPr="000310EE">
        <w:rPr>
          <w:lang w:val="ru-RU"/>
        </w:rPr>
        <w:t>филиале</w:t>
      </w:r>
      <w:r w:rsidRPr="000310EE">
        <w:rPr>
          <w:lang w:val="ru-RU"/>
        </w:rPr>
        <w:t xml:space="preserve">; </w:t>
      </w:r>
    </w:p>
    <w:p w:rsidR="00752FBC" w:rsidRPr="000310EE" w:rsidRDefault="00752FBC" w:rsidP="00F36E71">
      <w:pPr>
        <w:pStyle w:val="Default"/>
        <w:jc w:val="both"/>
        <w:rPr>
          <w:lang w:val="ru-RU"/>
        </w:rPr>
      </w:pPr>
      <w:r w:rsidRPr="000310EE">
        <w:rPr>
          <w:lang w:val="ru-RU"/>
        </w:rPr>
        <w:t xml:space="preserve">- Положение о методическом совете; </w:t>
      </w:r>
    </w:p>
    <w:p w:rsidR="00CE5740" w:rsidRDefault="00B40BD5" w:rsidP="00F36E71">
      <w:pPr>
        <w:widowControl w:val="0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Положение о методическом</w:t>
      </w:r>
      <w:r w:rsidR="00752FBC" w:rsidRPr="000310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объединении</w:t>
      </w:r>
      <w:r w:rsidR="00752FBC" w:rsidRPr="000310E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310EE" w:rsidRDefault="00D014B3" w:rsidP="00F36E71">
      <w:pPr>
        <w:pStyle w:val="Default"/>
        <w:jc w:val="both"/>
        <w:rPr>
          <w:lang w:val="ru-RU"/>
        </w:rPr>
      </w:pPr>
      <w:r w:rsidRPr="00D014B3">
        <w:rPr>
          <w:lang w:val="ru-RU"/>
        </w:rPr>
        <w:t>- Приказы ФСИН РФ</w:t>
      </w:r>
      <w:r w:rsidR="000310EE" w:rsidRPr="00D014B3">
        <w:rPr>
          <w:lang w:val="ru-RU"/>
        </w:rPr>
        <w:t xml:space="preserve"> </w:t>
      </w:r>
      <w:r w:rsidRPr="00D014B3">
        <w:rPr>
          <w:lang w:val="ru-RU"/>
        </w:rPr>
        <w:t>и директора о создании аттестационной комиссии</w:t>
      </w:r>
      <w:r w:rsidR="000310EE" w:rsidRPr="00D014B3">
        <w:rPr>
          <w:lang w:val="ru-RU"/>
        </w:rPr>
        <w:t>;</w:t>
      </w:r>
      <w:r w:rsidR="000310EE" w:rsidRPr="00246D72">
        <w:rPr>
          <w:lang w:val="ru-RU"/>
        </w:rPr>
        <w:t xml:space="preserve"> </w:t>
      </w:r>
    </w:p>
    <w:p w:rsidR="00F36E71" w:rsidRPr="00246D72" w:rsidRDefault="00F36E71" w:rsidP="00F36E71">
      <w:pPr>
        <w:pStyle w:val="Default"/>
        <w:jc w:val="both"/>
        <w:rPr>
          <w:lang w:val="ru-RU"/>
        </w:rPr>
      </w:pPr>
      <w:r>
        <w:rPr>
          <w:lang w:val="ru-RU"/>
        </w:rPr>
        <w:t>- Положение об аттестации педагогических работников на подтверждение соответствия занимаемой должности;</w:t>
      </w:r>
    </w:p>
    <w:p w:rsidR="000310EE" w:rsidRPr="00D014B3" w:rsidRDefault="000310EE" w:rsidP="00F36E71">
      <w:pPr>
        <w:pStyle w:val="Default"/>
        <w:jc w:val="both"/>
        <w:rPr>
          <w:lang w:val="ru-RU"/>
        </w:rPr>
      </w:pPr>
      <w:r w:rsidRPr="00D014B3">
        <w:rPr>
          <w:lang w:val="ru-RU"/>
        </w:rPr>
        <w:t xml:space="preserve">- Правила внутреннего трудового распорядка для работников; </w:t>
      </w:r>
    </w:p>
    <w:p w:rsidR="000310EE" w:rsidRDefault="000310EE" w:rsidP="00F36E71">
      <w:pPr>
        <w:pStyle w:val="Default"/>
        <w:jc w:val="both"/>
        <w:rPr>
          <w:lang w:val="ru-RU"/>
        </w:rPr>
      </w:pPr>
      <w:r w:rsidRPr="00D014B3">
        <w:rPr>
          <w:lang w:val="ru-RU"/>
        </w:rPr>
        <w:t>- Положение о защите персональных данных работников;</w:t>
      </w:r>
      <w:r>
        <w:rPr>
          <w:lang w:val="ru-RU"/>
        </w:rPr>
        <w:t xml:space="preserve"> </w:t>
      </w:r>
    </w:p>
    <w:p w:rsidR="000310EE" w:rsidRPr="00246D72" w:rsidRDefault="000310EE" w:rsidP="00F36E71">
      <w:pPr>
        <w:pStyle w:val="Default"/>
        <w:jc w:val="both"/>
        <w:rPr>
          <w:lang w:val="ru-RU"/>
        </w:rPr>
      </w:pPr>
      <w:r w:rsidRPr="00964DFA">
        <w:rPr>
          <w:lang w:val="ru-RU"/>
        </w:rPr>
        <w:t>- Правила внутреннего распорядка обучающихся;</w:t>
      </w:r>
      <w:r w:rsidRPr="00246D72">
        <w:rPr>
          <w:lang w:val="ru-RU"/>
        </w:rPr>
        <w:t xml:space="preserve"> </w:t>
      </w:r>
    </w:p>
    <w:p w:rsidR="00752FBC" w:rsidRPr="00246D72" w:rsidRDefault="00752FBC" w:rsidP="00F36E71">
      <w:pPr>
        <w:pStyle w:val="Default"/>
        <w:jc w:val="both"/>
        <w:rPr>
          <w:lang w:val="ru-RU"/>
        </w:rPr>
      </w:pPr>
      <w:r w:rsidRPr="00246D72">
        <w:rPr>
          <w:lang w:val="ru-RU"/>
        </w:rPr>
        <w:t>- другие локальные акты, регламен</w:t>
      </w:r>
      <w:r>
        <w:rPr>
          <w:lang w:val="ru-RU"/>
        </w:rPr>
        <w:t>тирующие деятельность у</w:t>
      </w:r>
      <w:r w:rsidRPr="00246D72">
        <w:rPr>
          <w:lang w:val="ru-RU"/>
        </w:rPr>
        <w:t xml:space="preserve">чреждения. </w:t>
      </w:r>
    </w:p>
    <w:p w:rsidR="003F4E47" w:rsidRDefault="003F4E47" w:rsidP="00F3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Делопроизводство в </w:t>
      </w:r>
      <w:r>
        <w:rPr>
          <w:rFonts w:ascii="Times New Roman" w:hAnsi="Times New Roman" w:cs="Times New Roman"/>
          <w:sz w:val="24"/>
          <w:szCs w:val="24"/>
          <w:lang w:val="ru-RU"/>
        </w:rPr>
        <w:t>учреждении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ведется на основе </w:t>
      </w:r>
      <w:r w:rsidR="007B118D">
        <w:rPr>
          <w:rFonts w:ascii="Times New Roman" w:eastAsia="Times New Roman" w:hAnsi="Times New Roman" w:cs="Times New Roman"/>
          <w:sz w:val="24"/>
          <w:szCs w:val="24"/>
          <w:lang w:val="ru-RU"/>
        </w:rPr>
        <w:t>инструкции по делопроизводству в учреждениях и организациях уголовно-исполнительной системы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7B11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103B4D" w:rsidRDefault="00656D4D" w:rsidP="00F36E71">
      <w:pPr>
        <w:pStyle w:val="Default"/>
        <w:ind w:firstLine="708"/>
        <w:jc w:val="both"/>
        <w:rPr>
          <w:lang w:val="ru-RU"/>
        </w:rPr>
      </w:pPr>
      <w:r>
        <w:rPr>
          <w:lang w:val="ru-RU"/>
        </w:rPr>
        <w:lastRenderedPageBreak/>
        <w:t>Учреждение</w:t>
      </w:r>
      <w:r w:rsidR="004B1F0B" w:rsidRPr="00246D72">
        <w:rPr>
          <w:lang w:val="ru-RU"/>
        </w:rPr>
        <w:t xml:space="preserve"> архивирует и хранит в соответствии с номенклатурой дел, а так же несёт ответственность за сохранность документов (управленческих, финансово- хозяйственных, по личному составу, по контингенту обучающихся). </w:t>
      </w:r>
    </w:p>
    <w:p w:rsidR="006E4632" w:rsidRDefault="00656D4D" w:rsidP="00F36E7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 w:rsidRPr="00284B77">
        <w:rPr>
          <w:rFonts w:ascii="Times New Roman" w:hAnsi="Times New Roman" w:cs="Times New Roman"/>
          <w:b/>
          <w:sz w:val="24"/>
          <w:szCs w:val="24"/>
          <w:lang w:val="ru-RU"/>
        </w:rPr>
        <w:t>Выводы: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Данные самообследования свидетельствуют о том, что </w:t>
      </w:r>
      <w:r w:rsidR="005C1E4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5C1E43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истема управления соответствует действующим организационно-правовым, распорядительным документам и утвержденной нормативно-правовой </w:t>
      </w:r>
      <w:r w:rsidR="005C1E4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документации, </w:t>
      </w:r>
      <w:r>
        <w:rPr>
          <w:rFonts w:ascii="Times New Roman" w:hAnsi="Times New Roman" w:cs="Times New Roman"/>
          <w:sz w:val="24"/>
          <w:szCs w:val="24"/>
          <w:lang w:val="ru-RU"/>
        </w:rPr>
        <w:t>учреждение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имеет необходимые документы, регламентирующие его управленческую деятельность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56D4D">
        <w:rPr>
          <w:lang w:val="ru-RU"/>
        </w:rPr>
        <w:t xml:space="preserve"> </w:t>
      </w:r>
      <w:r w:rsidRPr="005C1E43">
        <w:rPr>
          <w:rFonts w:ascii="Times New Roman" w:hAnsi="Times New Roman" w:cs="Times New Roman"/>
          <w:lang w:val="ru-RU"/>
        </w:rPr>
        <w:t xml:space="preserve">Все выше перечисленные положения разработаны в соответствии с законодательными актами, нормативными документами, а также Уставом </w:t>
      </w:r>
      <w:r w:rsidR="006E4632" w:rsidRPr="005C1E43">
        <w:rPr>
          <w:rFonts w:ascii="Times New Roman" w:hAnsi="Times New Roman" w:cs="Times New Roman"/>
          <w:sz w:val="24"/>
          <w:szCs w:val="24"/>
          <w:lang w:val="ru-RU"/>
        </w:rPr>
        <w:t>учреждения</w:t>
      </w:r>
      <w:r w:rsidRPr="005C1E43">
        <w:rPr>
          <w:rFonts w:ascii="Times New Roman" w:hAnsi="Times New Roman" w:cs="Times New Roman"/>
          <w:lang w:val="ru-RU"/>
        </w:rPr>
        <w:t xml:space="preserve">. </w:t>
      </w:r>
    </w:p>
    <w:p w:rsidR="00615287" w:rsidRDefault="00615287" w:rsidP="00F36E71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</w:p>
    <w:p w:rsidR="00687362" w:rsidRDefault="007C06FD" w:rsidP="00F36E71">
      <w:pPr>
        <w:pStyle w:val="Default"/>
        <w:jc w:val="both"/>
        <w:rPr>
          <w:b/>
          <w:lang w:val="ru-RU"/>
        </w:rPr>
      </w:pPr>
      <w:r>
        <w:rPr>
          <w:b/>
          <w:lang w:val="ru-RU"/>
        </w:rPr>
        <w:t xml:space="preserve">3. </w:t>
      </w:r>
      <w:r w:rsidR="00687362">
        <w:rPr>
          <w:b/>
          <w:lang w:val="ru-RU"/>
        </w:rPr>
        <w:t>Показатели деятельности образовательного учреждения (за 2020 год)</w:t>
      </w:r>
    </w:p>
    <w:p w:rsidR="00687362" w:rsidRDefault="00687362" w:rsidP="00F36E71">
      <w:pPr>
        <w:pStyle w:val="Default"/>
        <w:jc w:val="both"/>
        <w:rPr>
          <w:b/>
          <w:lang w:val="ru-RU"/>
        </w:rPr>
      </w:pPr>
    </w:p>
    <w:tbl>
      <w:tblPr>
        <w:tblStyle w:val="a4"/>
        <w:tblW w:w="0" w:type="auto"/>
        <w:tblLook w:val="04A0"/>
      </w:tblPr>
      <w:tblGrid>
        <w:gridCol w:w="959"/>
        <w:gridCol w:w="5421"/>
        <w:gridCol w:w="3191"/>
      </w:tblGrid>
      <w:tr w:rsidR="00687362" w:rsidTr="00687362">
        <w:tc>
          <w:tcPr>
            <w:tcW w:w="959" w:type="dxa"/>
          </w:tcPr>
          <w:p w:rsidR="00687362" w:rsidRPr="00687362" w:rsidRDefault="00687362" w:rsidP="00F36E71">
            <w:pPr>
              <w:pStyle w:val="Default"/>
              <w:jc w:val="both"/>
              <w:rPr>
                <w:lang w:val="ru-RU"/>
              </w:rPr>
            </w:pPr>
            <w:r w:rsidRPr="00687362">
              <w:rPr>
                <w:lang w:val="ru-RU"/>
              </w:rPr>
              <w:t>№пп</w:t>
            </w:r>
          </w:p>
        </w:tc>
        <w:tc>
          <w:tcPr>
            <w:tcW w:w="5421" w:type="dxa"/>
          </w:tcPr>
          <w:p w:rsidR="00687362" w:rsidRPr="00687362" w:rsidRDefault="00687362" w:rsidP="00F36E71">
            <w:pPr>
              <w:pStyle w:val="Default"/>
              <w:jc w:val="both"/>
              <w:rPr>
                <w:lang w:val="ru-RU"/>
              </w:rPr>
            </w:pPr>
            <w:r w:rsidRPr="00687362">
              <w:rPr>
                <w:lang w:val="ru-RU"/>
              </w:rPr>
              <w:t>Показатели</w:t>
            </w:r>
          </w:p>
        </w:tc>
        <w:tc>
          <w:tcPr>
            <w:tcW w:w="3191" w:type="dxa"/>
          </w:tcPr>
          <w:p w:rsidR="00687362" w:rsidRPr="00687362" w:rsidRDefault="00687362" w:rsidP="00F36E71">
            <w:pPr>
              <w:pStyle w:val="Default"/>
              <w:jc w:val="both"/>
              <w:rPr>
                <w:lang w:val="ru-RU"/>
              </w:rPr>
            </w:pPr>
            <w:r w:rsidRPr="00687362">
              <w:rPr>
                <w:lang w:val="ru-RU"/>
              </w:rPr>
              <w:t>Единица измерения</w:t>
            </w:r>
          </w:p>
        </w:tc>
      </w:tr>
      <w:tr w:rsidR="00687362" w:rsidTr="00687362">
        <w:trPr>
          <w:trHeight w:val="391"/>
        </w:trPr>
        <w:tc>
          <w:tcPr>
            <w:tcW w:w="959" w:type="dxa"/>
          </w:tcPr>
          <w:p w:rsidR="00687362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</w:p>
        </w:tc>
        <w:tc>
          <w:tcPr>
            <w:tcW w:w="5421" w:type="dxa"/>
          </w:tcPr>
          <w:p w:rsidR="00687362" w:rsidRPr="00687362" w:rsidRDefault="00687362" w:rsidP="00615287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</w:rPr>
              <w:t>Образовательная деятельность</w:t>
            </w:r>
          </w:p>
        </w:tc>
        <w:tc>
          <w:tcPr>
            <w:tcW w:w="3191" w:type="dxa"/>
          </w:tcPr>
          <w:p w:rsidR="00687362" w:rsidRDefault="00687362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87362" w:rsidTr="00687362">
        <w:tc>
          <w:tcPr>
            <w:tcW w:w="959" w:type="dxa"/>
          </w:tcPr>
          <w:p w:rsidR="00687362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1.1.</w:t>
            </w:r>
          </w:p>
        </w:tc>
        <w:tc>
          <w:tcPr>
            <w:tcW w:w="5421" w:type="dxa"/>
          </w:tcPr>
          <w:p w:rsidR="00DC2B77" w:rsidRPr="00DC2B77" w:rsidRDefault="00DC2B77" w:rsidP="00DC2B7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Общая численность студентов (курсантов), обучающихся по образовательным </w:t>
            </w:r>
          </w:p>
          <w:p w:rsidR="00687362" w:rsidRPr="00DC2B77" w:rsidRDefault="00DC2B77" w:rsidP="00DC2B77">
            <w:pPr>
              <w:pStyle w:val="Default"/>
              <w:jc w:val="both"/>
              <w:rPr>
                <w:lang w:val="ru-RU"/>
              </w:rPr>
            </w:pPr>
            <w:r w:rsidRPr="00DC2B77">
              <w:rPr>
                <w:lang w:val="ru-RU"/>
              </w:rPr>
              <w:t xml:space="preserve">программам подготовки квалифицированных рабочих, служащих, в том числе: </w:t>
            </w:r>
          </w:p>
        </w:tc>
        <w:tc>
          <w:tcPr>
            <w:tcW w:w="3191" w:type="dxa"/>
          </w:tcPr>
          <w:p w:rsidR="00687362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45</w:t>
            </w:r>
          </w:p>
        </w:tc>
      </w:tr>
      <w:tr w:rsidR="00687362" w:rsidTr="00687362">
        <w:tc>
          <w:tcPr>
            <w:tcW w:w="959" w:type="dxa"/>
          </w:tcPr>
          <w:p w:rsidR="00687362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1.1.1.</w:t>
            </w:r>
          </w:p>
        </w:tc>
        <w:tc>
          <w:tcPr>
            <w:tcW w:w="5421" w:type="dxa"/>
          </w:tcPr>
          <w:p w:rsidR="00687362" w:rsidRPr="00DC2B77" w:rsidRDefault="00DC2B77" w:rsidP="00DC2B7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По очной форме обучения </w:t>
            </w:r>
          </w:p>
        </w:tc>
        <w:tc>
          <w:tcPr>
            <w:tcW w:w="3191" w:type="dxa"/>
          </w:tcPr>
          <w:p w:rsidR="00687362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45</w:t>
            </w:r>
          </w:p>
        </w:tc>
      </w:tr>
      <w:tr w:rsidR="00687362" w:rsidTr="00687362">
        <w:tc>
          <w:tcPr>
            <w:tcW w:w="959" w:type="dxa"/>
          </w:tcPr>
          <w:p w:rsidR="00687362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1.1.2.</w:t>
            </w:r>
          </w:p>
        </w:tc>
        <w:tc>
          <w:tcPr>
            <w:tcW w:w="5421" w:type="dxa"/>
          </w:tcPr>
          <w:p w:rsidR="00687362" w:rsidRPr="00DC2B77" w:rsidRDefault="00DC2B77" w:rsidP="00DC2B77">
            <w:pPr>
              <w:pStyle w:val="Default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По очно-заочной форме обучения </w:t>
            </w:r>
          </w:p>
        </w:tc>
        <w:tc>
          <w:tcPr>
            <w:tcW w:w="3191" w:type="dxa"/>
          </w:tcPr>
          <w:p w:rsidR="00687362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687362" w:rsidTr="00687362">
        <w:tc>
          <w:tcPr>
            <w:tcW w:w="959" w:type="dxa"/>
          </w:tcPr>
          <w:p w:rsidR="00687362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1.1.3.</w:t>
            </w:r>
          </w:p>
        </w:tc>
        <w:tc>
          <w:tcPr>
            <w:tcW w:w="5421" w:type="dxa"/>
          </w:tcPr>
          <w:p w:rsidR="00687362" w:rsidRPr="00DC2B77" w:rsidRDefault="00DC2B77" w:rsidP="00F36E71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По заочной форме обучения </w:t>
            </w:r>
          </w:p>
        </w:tc>
        <w:tc>
          <w:tcPr>
            <w:tcW w:w="3191" w:type="dxa"/>
          </w:tcPr>
          <w:p w:rsidR="00687362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687362" w:rsidTr="00687362">
        <w:tc>
          <w:tcPr>
            <w:tcW w:w="959" w:type="dxa"/>
          </w:tcPr>
          <w:p w:rsidR="00687362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1.2</w:t>
            </w:r>
          </w:p>
        </w:tc>
        <w:tc>
          <w:tcPr>
            <w:tcW w:w="5421" w:type="dxa"/>
          </w:tcPr>
          <w:p w:rsidR="00DC2B77" w:rsidRPr="00DC2B77" w:rsidRDefault="00DC2B77" w:rsidP="00DC2B7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Общая численность студентов (курсантов), обучающихся по образовательным </w:t>
            </w:r>
          </w:p>
          <w:p w:rsidR="00687362" w:rsidRPr="00DC2B77" w:rsidRDefault="00DC2B77" w:rsidP="00DC2B77">
            <w:pPr>
              <w:pStyle w:val="Default"/>
              <w:jc w:val="both"/>
              <w:rPr>
                <w:lang w:val="ru-RU"/>
              </w:rPr>
            </w:pPr>
            <w:r w:rsidRPr="00DC2B77">
              <w:rPr>
                <w:lang w:val="ru-RU"/>
              </w:rPr>
              <w:t xml:space="preserve">программам подготовки специалистов среднего звена, в том числе: </w:t>
            </w:r>
          </w:p>
        </w:tc>
        <w:tc>
          <w:tcPr>
            <w:tcW w:w="3191" w:type="dxa"/>
          </w:tcPr>
          <w:p w:rsidR="00687362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1.2.1</w:t>
            </w:r>
          </w:p>
        </w:tc>
        <w:tc>
          <w:tcPr>
            <w:tcW w:w="5421" w:type="dxa"/>
          </w:tcPr>
          <w:p w:rsidR="00DC2B77" w:rsidRPr="00DC2B77" w:rsidRDefault="00DC2B77" w:rsidP="00053435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По очной форме обучения </w:t>
            </w: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1.2.2</w:t>
            </w:r>
          </w:p>
        </w:tc>
        <w:tc>
          <w:tcPr>
            <w:tcW w:w="5421" w:type="dxa"/>
          </w:tcPr>
          <w:p w:rsidR="00DC2B77" w:rsidRPr="00DC2B77" w:rsidRDefault="00DC2B77" w:rsidP="00053435">
            <w:pPr>
              <w:pStyle w:val="Default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По очно-заочной форме обучения </w:t>
            </w: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1.2.3</w:t>
            </w:r>
          </w:p>
        </w:tc>
        <w:tc>
          <w:tcPr>
            <w:tcW w:w="5421" w:type="dxa"/>
          </w:tcPr>
          <w:p w:rsidR="00DC2B77" w:rsidRPr="00DC2B77" w:rsidRDefault="00DC2B77" w:rsidP="00053435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По заочной форме обучения </w:t>
            </w: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1.3</w:t>
            </w:r>
          </w:p>
        </w:tc>
        <w:tc>
          <w:tcPr>
            <w:tcW w:w="5421" w:type="dxa"/>
          </w:tcPr>
          <w:p w:rsidR="00DC2B77" w:rsidRPr="00615287" w:rsidRDefault="00DC2B77" w:rsidP="00DC2B77">
            <w:pPr>
              <w:pStyle w:val="Default"/>
              <w:tabs>
                <w:tab w:val="left" w:pos="1893"/>
              </w:tabs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Количество реализуемых образовательных программ среднего </w:t>
            </w:r>
          </w:p>
          <w:p w:rsidR="00DC2B77" w:rsidRPr="00DC2B77" w:rsidRDefault="00DC2B77" w:rsidP="00DC2B77">
            <w:pPr>
              <w:pStyle w:val="Default"/>
              <w:jc w:val="both"/>
              <w:rPr>
                <w:lang w:val="ru-RU"/>
              </w:rPr>
            </w:pPr>
            <w:r w:rsidRPr="00DC2B77">
              <w:rPr>
                <w:lang w:val="ru-RU"/>
              </w:rPr>
              <w:t xml:space="preserve">профессионального образования </w:t>
            </w: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2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1.4</w:t>
            </w:r>
          </w:p>
        </w:tc>
        <w:tc>
          <w:tcPr>
            <w:tcW w:w="5421" w:type="dxa"/>
          </w:tcPr>
          <w:p w:rsidR="00DC2B77" w:rsidRPr="00DC2B77" w:rsidRDefault="00DC2B77" w:rsidP="00DC2B7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Численность студентов (курсантов), зачисленных на первый курс на очную форму обучения, за отчетный период </w:t>
            </w:r>
          </w:p>
          <w:p w:rsidR="00DC2B77" w:rsidRPr="00DC2B77" w:rsidRDefault="00DC2B77" w:rsidP="00053435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45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1.5</w:t>
            </w:r>
          </w:p>
        </w:tc>
        <w:tc>
          <w:tcPr>
            <w:tcW w:w="5421" w:type="dxa"/>
          </w:tcPr>
          <w:p w:rsidR="00DC2B77" w:rsidRPr="00615287" w:rsidRDefault="00DC2B77" w:rsidP="00053435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Утратил силу </w:t>
            </w:r>
          </w:p>
        </w:tc>
        <w:tc>
          <w:tcPr>
            <w:tcW w:w="3191" w:type="dxa"/>
          </w:tcPr>
          <w:p w:rsidR="00DC2B77" w:rsidRPr="0082559E" w:rsidRDefault="00DC2B77" w:rsidP="00F36E71">
            <w:pPr>
              <w:pStyle w:val="Default"/>
              <w:jc w:val="both"/>
              <w:rPr>
                <w:lang w:val="ru-RU"/>
              </w:rPr>
            </w:pP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1.6</w:t>
            </w:r>
          </w:p>
        </w:tc>
        <w:tc>
          <w:tcPr>
            <w:tcW w:w="5421" w:type="dxa"/>
          </w:tcPr>
          <w:p w:rsidR="00DC2B77" w:rsidRPr="00DC2B77" w:rsidRDefault="00DC2B77" w:rsidP="00615287">
            <w:pPr>
              <w:pStyle w:val="Default"/>
              <w:tabs>
                <w:tab w:val="left" w:pos="502"/>
                <w:tab w:val="left" w:pos="1828"/>
              </w:tabs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Численность/удельный вес численности выпускников, прошедших </w:t>
            </w:r>
          </w:p>
          <w:p w:rsidR="00DC2B77" w:rsidRPr="00DC2B77" w:rsidRDefault="00DC2B77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>государственную итоговую аттестацию и получивших оценки "хорошо" и "отлично", в</w:t>
            </w:r>
            <w:r w:rsidR="00615287">
              <w:rPr>
                <w:sz w:val="23"/>
                <w:szCs w:val="23"/>
                <w:lang w:val="ru-RU"/>
              </w:rPr>
              <w:t xml:space="preserve"> общей численности выпускников </w:t>
            </w:r>
            <w:r>
              <w:rPr>
                <w:sz w:val="23"/>
                <w:szCs w:val="23"/>
                <w:lang w:val="ru-RU"/>
              </w:rPr>
              <w:tab/>
            </w:r>
          </w:p>
        </w:tc>
        <w:tc>
          <w:tcPr>
            <w:tcW w:w="3191" w:type="dxa"/>
          </w:tcPr>
          <w:p w:rsidR="00DC2B77" w:rsidRPr="0082559E" w:rsidRDefault="00615287" w:rsidP="00615287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41 чел./17 чел. (41,5%)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1.7</w:t>
            </w:r>
          </w:p>
        </w:tc>
        <w:tc>
          <w:tcPr>
            <w:tcW w:w="5421" w:type="dxa"/>
          </w:tcPr>
          <w:p w:rsidR="00DC2B77" w:rsidRPr="00DC2B77" w:rsidRDefault="00DC2B77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Численность/удельный вес численности студентов (курсантов), ставших победителями и призерами олимпиад, конкурсов профессионального мастерства федерального и международного уровней, в общей численности студентов (курсантов) </w:t>
            </w: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DC2B77" w:rsidTr="00687362">
        <w:tc>
          <w:tcPr>
            <w:tcW w:w="959" w:type="dxa"/>
          </w:tcPr>
          <w:p w:rsidR="00DC2B7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1.8</w:t>
            </w:r>
          </w:p>
        </w:tc>
        <w:tc>
          <w:tcPr>
            <w:tcW w:w="5421" w:type="dxa"/>
          </w:tcPr>
          <w:p w:rsidR="00DC2B77" w:rsidRPr="00DC2B77" w:rsidRDefault="00DC2B77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DC2B77">
              <w:rPr>
                <w:sz w:val="23"/>
                <w:szCs w:val="23"/>
                <w:lang w:val="ru-RU"/>
              </w:rPr>
              <w:t xml:space="preserve">Численность/удельный вес численности студентов (курсантов), обучающихся по очной форме обучения, получающих государственную академическую стипендию, в общей численности студентов </w:t>
            </w:r>
          </w:p>
        </w:tc>
        <w:tc>
          <w:tcPr>
            <w:tcW w:w="3191" w:type="dxa"/>
          </w:tcPr>
          <w:p w:rsidR="00DC2B7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1.9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</w:t>
            </w:r>
            <w:r w:rsidRPr="00053435">
              <w:rPr>
                <w:sz w:val="23"/>
                <w:szCs w:val="23"/>
                <w:lang w:val="ru-RU"/>
              </w:rPr>
              <w:lastRenderedPageBreak/>
              <w:t xml:space="preserve">педагогических работников в общей численности работников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lastRenderedPageBreak/>
              <w:t>13 чел./76%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1.10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педагогических работников, имеющих высшее образование, в общей численности педагогических работников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7 чел./53,8%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1.11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2 чел./11,76%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1.11.1</w:t>
            </w:r>
          </w:p>
        </w:tc>
        <w:tc>
          <w:tcPr>
            <w:tcW w:w="5421" w:type="dxa"/>
          </w:tcPr>
          <w:p w:rsidR="00053435" w:rsidRPr="00615287" w:rsidRDefault="00053435" w:rsidP="00615287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Высшая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1.11.2</w:t>
            </w:r>
          </w:p>
        </w:tc>
        <w:tc>
          <w:tcPr>
            <w:tcW w:w="5421" w:type="dxa"/>
          </w:tcPr>
          <w:p w:rsidR="00053435" w:rsidRPr="00615287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Первая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2 чел./11,76%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1.12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педагогических работников, прошедших повышение квалификации/профессиональную переподготовку за последние 3 года, в общей численности педагогических работников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10 чел./58,8%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1.13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педагогических работников, участвующих в международных проектах и ассоциациях, в общей численности педагогических работников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1.14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Общая численность студентов (курсантов) образовательной организации, обучающихся в филиале образовательной организации (далее - филиал)*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56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</w:p>
        </w:tc>
        <w:tc>
          <w:tcPr>
            <w:tcW w:w="5421" w:type="dxa"/>
          </w:tcPr>
          <w:p w:rsidR="00053435" w:rsidRPr="00615287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</w:rPr>
              <w:t xml:space="preserve">Финансово-экономическая деятельность </w:t>
            </w:r>
          </w:p>
        </w:tc>
        <w:tc>
          <w:tcPr>
            <w:tcW w:w="3191" w:type="dxa"/>
          </w:tcPr>
          <w:p w:rsidR="00053435" w:rsidRPr="0082559E" w:rsidRDefault="00053435" w:rsidP="00F36E71">
            <w:pPr>
              <w:pStyle w:val="Default"/>
              <w:jc w:val="both"/>
              <w:rPr>
                <w:lang w:val="ru-RU"/>
              </w:rPr>
            </w:pP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2.1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Доходы образовательной организации по всем видам финансового обеспечения (деятельности)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2.2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Доходы образовательной организации по всем видам финансового обеспечения (деятельности) в расчете на одного педагогического работника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2.3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Доходы образовательной организации из средств от приносящей доход деятельности в расчете на одного педагогического работника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2.4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Отношение среднего заработка педагогического работника в образовательной организации (по всем видам финансового обеспечения (деятельности)) к соответствующей среднемесячной начисленной заработной плате наёмных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 </w:t>
            </w:r>
          </w:p>
        </w:tc>
        <w:tc>
          <w:tcPr>
            <w:tcW w:w="3191" w:type="dxa"/>
          </w:tcPr>
          <w:p w:rsidR="00053435" w:rsidRPr="0082559E" w:rsidRDefault="00615287" w:rsidP="00615287">
            <w:pPr>
              <w:pStyle w:val="Default"/>
              <w:spacing w:line="360" w:lineRule="auto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127,74%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3.</w:t>
            </w:r>
          </w:p>
        </w:tc>
        <w:tc>
          <w:tcPr>
            <w:tcW w:w="5421" w:type="dxa"/>
          </w:tcPr>
          <w:p w:rsidR="00053435" w:rsidRPr="00615287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</w:rPr>
              <w:t xml:space="preserve">Инфраструктура </w:t>
            </w:r>
          </w:p>
        </w:tc>
        <w:tc>
          <w:tcPr>
            <w:tcW w:w="3191" w:type="dxa"/>
          </w:tcPr>
          <w:p w:rsidR="00053435" w:rsidRPr="0082559E" w:rsidRDefault="00053435" w:rsidP="00F36E71">
            <w:pPr>
              <w:pStyle w:val="Default"/>
              <w:jc w:val="both"/>
              <w:rPr>
                <w:lang w:val="ru-RU"/>
              </w:rPr>
            </w:pP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3.1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Общая площадь помещений, в которых осуществляется образовательная деятельность, в расчете на одного студента (курсанта) </w:t>
            </w:r>
          </w:p>
        </w:tc>
        <w:tc>
          <w:tcPr>
            <w:tcW w:w="3191" w:type="dxa"/>
          </w:tcPr>
          <w:p w:rsidR="00053435" w:rsidRPr="0082559E" w:rsidRDefault="00416944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886 кв.м/3,2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3.2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Количество компьютеров со сроком эксплуатации не более 5 лет в расчете на одного студента (курсанта)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3.3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студентов (курсантов), проживающих в общежитиях, в общей численности студентов (курсантов), нуждающихся в </w:t>
            </w:r>
            <w:r w:rsidRPr="00053435">
              <w:rPr>
                <w:sz w:val="23"/>
                <w:szCs w:val="23"/>
                <w:lang w:val="ru-RU"/>
              </w:rPr>
              <w:lastRenderedPageBreak/>
              <w:t xml:space="preserve">общежитиях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lastRenderedPageBreak/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4.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b/>
                <w:bCs/>
                <w:sz w:val="23"/>
                <w:szCs w:val="23"/>
                <w:lang w:val="ru-RU"/>
              </w:rPr>
              <w:t xml:space="preserve">Обучение инвалидов и лиц с ограниченными возможностями здоровья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Единица измерения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4.1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Численность/удельный вес численности студентов (курсантов) из числа инвалидов и лиц с ограниченными возможностями здоровья, числа инвалидов и лиц с ограниченными возможностями здоровья, в общей численности студентов (курсантов)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4.2</w:t>
            </w: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Общее количество адаптированных образовательных программ среднего профессионального образования, в том числе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для 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для 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для 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для 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для 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4.3</w:t>
            </w: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Общая численность инвалидов и лиц с ограниченными возможностями здоровья, обучающихся по программам подготовки квалифицированных рабочих, служащих, в том числе </w:t>
            </w:r>
          </w:p>
        </w:tc>
        <w:tc>
          <w:tcPr>
            <w:tcW w:w="3191" w:type="dxa"/>
          </w:tcPr>
          <w:p w:rsidR="00053435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  <w:tr w:rsidR="00053435" w:rsidTr="00687362">
        <w:tc>
          <w:tcPr>
            <w:tcW w:w="959" w:type="dxa"/>
          </w:tcPr>
          <w:p w:rsidR="00053435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4.3.1</w:t>
            </w:r>
          </w:p>
        </w:tc>
        <w:tc>
          <w:tcPr>
            <w:tcW w:w="5421" w:type="dxa"/>
          </w:tcPr>
          <w:p w:rsidR="00053435" w:rsidRPr="00615287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по очной форме обучения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Pr="00053435" w:rsidRDefault="00053435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Pr="00053435" w:rsidRDefault="00053435" w:rsidP="00053435">
            <w:pPr>
              <w:pStyle w:val="Default"/>
              <w:rPr>
                <w:sz w:val="23"/>
                <w:szCs w:val="23"/>
                <w:lang w:val="ru-RU"/>
              </w:rPr>
            </w:pPr>
            <w:r w:rsidRPr="00053435">
              <w:rPr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Pr="00053435" w:rsidRDefault="00615287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615287">
              <w:rPr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Pr="00053435" w:rsidRDefault="00615287" w:rsidP="00053435">
            <w:pPr>
              <w:pStyle w:val="Default"/>
              <w:rPr>
                <w:sz w:val="23"/>
                <w:szCs w:val="23"/>
                <w:lang w:val="ru-RU"/>
              </w:rPr>
            </w:pPr>
            <w:r w:rsidRPr="00615287">
              <w:rPr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053435" w:rsidRPr="00053435" w:rsidRDefault="00615287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615287">
              <w:rPr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053435" w:rsidRPr="00161424" w:rsidTr="00687362">
        <w:tc>
          <w:tcPr>
            <w:tcW w:w="959" w:type="dxa"/>
          </w:tcPr>
          <w:p w:rsidR="00053435" w:rsidRPr="00615287" w:rsidRDefault="00615287" w:rsidP="00F36E71">
            <w:pPr>
              <w:pStyle w:val="Default"/>
              <w:jc w:val="both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</w:rPr>
              <w:t xml:space="preserve">4.3.2 </w:t>
            </w:r>
          </w:p>
        </w:tc>
        <w:tc>
          <w:tcPr>
            <w:tcW w:w="5421" w:type="dxa"/>
          </w:tcPr>
          <w:p w:rsidR="00053435" w:rsidRPr="00053435" w:rsidRDefault="00615287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615287">
              <w:rPr>
                <w:sz w:val="23"/>
                <w:szCs w:val="23"/>
                <w:lang w:val="ru-RU"/>
              </w:rPr>
              <w:t xml:space="preserve">по очно-заочной форме обучения </w:t>
            </w:r>
          </w:p>
        </w:tc>
        <w:tc>
          <w:tcPr>
            <w:tcW w:w="3191" w:type="dxa"/>
          </w:tcPr>
          <w:p w:rsidR="00053435" w:rsidRDefault="00053435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</w:t>
            </w: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lastRenderedPageBreak/>
              <w:t xml:space="preserve">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4.3.3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615287" w:rsidRDefault="00615287" w:rsidP="00053435">
            <w:pPr>
              <w:pStyle w:val="Default"/>
              <w:rPr>
                <w:sz w:val="23"/>
                <w:szCs w:val="23"/>
                <w:lang w:val="ru-RU"/>
              </w:rPr>
            </w:pPr>
            <w:r w:rsidRPr="00227088">
              <w:rPr>
                <w:sz w:val="23"/>
                <w:szCs w:val="23"/>
                <w:lang w:val="ru-RU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615287" w:rsidRDefault="00615287" w:rsidP="00615287">
            <w:pPr>
              <w:pStyle w:val="Default"/>
              <w:rPr>
                <w:sz w:val="23"/>
                <w:szCs w:val="23"/>
                <w:lang w:val="ru-RU"/>
              </w:rPr>
            </w:pPr>
            <w:r w:rsidRPr="00227088">
              <w:rPr>
                <w:sz w:val="23"/>
                <w:szCs w:val="23"/>
                <w:lang w:val="ru-RU"/>
              </w:rPr>
              <w:t>Общая численность инвалидов и лиц с ограниченными возможностями здоровья, обучающихся по адаптированным образовательным программам подготовки квалифицированных рабочих, служащих, в том числе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4.4.1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4.4.2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по очно-заочной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615287" w:rsidRDefault="00615287" w:rsidP="00615287">
            <w:pPr>
              <w:tabs>
                <w:tab w:val="left" w:pos="152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4.4.3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</w:t>
            </w: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lastRenderedPageBreak/>
              <w:t xml:space="preserve">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4.5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Общая численность инвалидов и лиц с ограниченными возможностями здоровья, обучающихся по программам подготовки специалистов среднего звена, в том числе </w:t>
            </w:r>
          </w:p>
        </w:tc>
        <w:tc>
          <w:tcPr>
            <w:tcW w:w="3191" w:type="dxa"/>
          </w:tcPr>
          <w:p w:rsidR="0061528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х</w:t>
            </w: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4.5.1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4.5.2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по очно-заочной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4.5.3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4.6.1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</w:t>
            </w: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lastRenderedPageBreak/>
              <w:t xml:space="preserve">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4.6.2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по очно-заочной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слуха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4.6.3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 заочной форме обучения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зрения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нарушениями опорно-двигательного аппарата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 другими нарушениями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RPr="00161424" w:rsidTr="00687362">
        <w:tc>
          <w:tcPr>
            <w:tcW w:w="959" w:type="dxa"/>
          </w:tcPr>
          <w:p w:rsidR="00615287" w:rsidRPr="00615287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инвалидов и лиц с ограниченными возможностями здоровья со сложными дефектами (два и более нарушений) </w:t>
            </w:r>
          </w:p>
        </w:tc>
        <w:tc>
          <w:tcPr>
            <w:tcW w:w="3191" w:type="dxa"/>
          </w:tcPr>
          <w:p w:rsidR="00615287" w:rsidRDefault="00615287" w:rsidP="00F36E71">
            <w:pPr>
              <w:pStyle w:val="Default"/>
              <w:jc w:val="both"/>
              <w:rPr>
                <w:b/>
                <w:lang w:val="ru-RU"/>
              </w:rPr>
            </w:pPr>
          </w:p>
        </w:tc>
      </w:tr>
      <w:tr w:rsidR="00615287" w:rsidTr="00687362">
        <w:tc>
          <w:tcPr>
            <w:tcW w:w="959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4.7 </w:t>
            </w:r>
          </w:p>
        </w:tc>
        <w:tc>
          <w:tcPr>
            <w:tcW w:w="5421" w:type="dxa"/>
          </w:tcPr>
          <w:p w:rsidR="00615287" w:rsidRPr="00227088" w:rsidRDefault="00615287" w:rsidP="008255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</w:pPr>
            <w:r w:rsidRPr="00227088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Численность/удельный вес численности работников образовательной организации, прошедших повышение квалификации по вопросам получения среднего профессионального образования инвалидами и лицами с ограниченными возможностями здоровья, в общей численности работников образовательной организации </w:t>
            </w:r>
          </w:p>
        </w:tc>
        <w:tc>
          <w:tcPr>
            <w:tcW w:w="3191" w:type="dxa"/>
          </w:tcPr>
          <w:p w:rsidR="00615287" w:rsidRPr="0082559E" w:rsidRDefault="00615287" w:rsidP="00F36E71">
            <w:pPr>
              <w:pStyle w:val="Default"/>
              <w:jc w:val="both"/>
              <w:rPr>
                <w:lang w:val="ru-RU"/>
              </w:rPr>
            </w:pPr>
            <w:r w:rsidRPr="0082559E">
              <w:rPr>
                <w:lang w:val="ru-RU"/>
              </w:rPr>
              <w:t>0</w:t>
            </w:r>
          </w:p>
        </w:tc>
      </w:tr>
    </w:tbl>
    <w:p w:rsidR="00687362" w:rsidRDefault="00687362" w:rsidP="00F36E71">
      <w:pPr>
        <w:pStyle w:val="Default"/>
        <w:jc w:val="both"/>
        <w:rPr>
          <w:b/>
          <w:lang w:val="ru-RU"/>
        </w:rPr>
      </w:pPr>
    </w:p>
    <w:p w:rsidR="00B42239" w:rsidRPr="00B42239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4223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Результаты приема за 3 года       </w:t>
      </w:r>
    </w:p>
    <w:p w:rsidR="00B42239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239" w:rsidRPr="00B44DF1" w:rsidRDefault="00B42239" w:rsidP="00B4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Процент выполнения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программам квалифицированных рабочих, служащих (ППКРС) 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СПО плана к набору составил 10</w:t>
      </w:r>
      <w:r>
        <w:rPr>
          <w:rFonts w:ascii="Times New Roman" w:hAnsi="Times New Roman" w:cs="Times New Roman"/>
          <w:sz w:val="24"/>
          <w:szCs w:val="24"/>
          <w:lang w:val="ru-RU"/>
        </w:rPr>
        <w:t>0%, а плана к выпуску 100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%. 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</w:t>
      </w:r>
    </w:p>
    <w:p w:rsidR="00B42239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B42239" w:rsidRDefault="00B42239" w:rsidP="00B422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4"/>
        <w:tblpPr w:leftFromText="180" w:rightFromText="180" w:vertAnchor="text" w:horzAnchor="margin" w:tblpXSpec="center" w:tblpY="11"/>
        <w:tblOverlap w:val="never"/>
        <w:tblW w:w="8715" w:type="dxa"/>
        <w:tblLayout w:type="fixed"/>
        <w:tblLook w:val="04A0"/>
      </w:tblPr>
      <w:tblGrid>
        <w:gridCol w:w="1061"/>
        <w:gridCol w:w="2868"/>
        <w:gridCol w:w="1049"/>
        <w:gridCol w:w="1049"/>
        <w:gridCol w:w="1271"/>
        <w:gridCol w:w="1417"/>
      </w:tblGrid>
      <w:tr w:rsidR="00B42239" w:rsidTr="00B95766">
        <w:trPr>
          <w:trHeight w:val="308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Профессии</w:t>
            </w:r>
          </w:p>
        </w:tc>
        <w:tc>
          <w:tcPr>
            <w:tcW w:w="3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</w:rPr>
              <w:t>П р и е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70357C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Итого</w:t>
            </w:r>
          </w:p>
        </w:tc>
      </w:tr>
      <w:tr w:rsidR="00B42239" w:rsidTr="00B95766"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2239" w:rsidRPr="00161424" w:rsidTr="00B95766">
        <w:tc>
          <w:tcPr>
            <w:tcW w:w="8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80860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по образовательным программам подготовки квалифицированных рабочих СПО</w:t>
            </w:r>
          </w:p>
        </w:tc>
      </w:tr>
      <w:tr w:rsidR="00B42239" w:rsidTr="00B95766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86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29.01.29.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60">
              <w:rPr>
                <w:rFonts w:ascii="Times New Roman" w:hAnsi="Times New Roman" w:cs="Times New Roman"/>
                <w:lang w:val="ru-RU"/>
              </w:rPr>
              <w:t>Мастер столярного и мебельного производства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B42239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B42239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61</w:t>
            </w:r>
          </w:p>
        </w:tc>
      </w:tr>
      <w:tr w:rsidR="00B42239" w:rsidRPr="00F80860" w:rsidTr="00B95766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422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586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54.01.13.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60">
              <w:rPr>
                <w:rFonts w:ascii="Times New Roman" w:hAnsi="Times New Roman" w:cs="Times New Roman"/>
                <w:lang w:val="ru-RU"/>
              </w:rPr>
              <w:t>Изготовитель художественных изделий из дерева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4F201E" w:rsidRDefault="00B42239" w:rsidP="00B422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B42239" w:rsidP="00B42239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</w:t>
            </w:r>
          </w:p>
        </w:tc>
      </w:tr>
      <w:tr w:rsidR="00B42239" w:rsidRPr="00F80860" w:rsidTr="00B95766"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42239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F80860">
              <w:rPr>
                <w:rFonts w:ascii="Times New Roman" w:hAnsi="Times New Roman" w:cs="Times New Roman"/>
                <w:b/>
                <w:lang w:val="ru-RU"/>
              </w:rPr>
              <w:t>Всего: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7340D2" w:rsidP="00B4223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7340D2" w:rsidP="00B4223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7340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F80860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7340D2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B42239" w:rsidP="00B4223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B42239" w:rsidRDefault="007340D2" w:rsidP="00B4223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127</w:t>
            </w:r>
          </w:p>
          <w:p w:rsidR="00B42239" w:rsidRPr="00F80860" w:rsidRDefault="00B42239" w:rsidP="00B42239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:rsidR="00B42239" w:rsidRPr="005A0792" w:rsidRDefault="00B42239" w:rsidP="00B42239">
      <w:pPr>
        <w:rPr>
          <w:lang w:val="ru-RU"/>
        </w:rPr>
      </w:pPr>
    </w:p>
    <w:tbl>
      <w:tblPr>
        <w:tblStyle w:val="a4"/>
        <w:tblpPr w:leftFromText="180" w:rightFromText="180" w:vertAnchor="text" w:tblpX="465" w:tblpY="1"/>
        <w:tblOverlap w:val="never"/>
        <w:tblW w:w="8613" w:type="dxa"/>
        <w:tblLayout w:type="fixed"/>
        <w:tblLook w:val="04A0"/>
      </w:tblPr>
      <w:tblGrid>
        <w:gridCol w:w="1101"/>
        <w:gridCol w:w="2693"/>
        <w:gridCol w:w="1134"/>
        <w:gridCol w:w="992"/>
        <w:gridCol w:w="1276"/>
        <w:gridCol w:w="1417"/>
      </w:tblGrid>
      <w:tr w:rsidR="00B42239" w:rsidRPr="00161424" w:rsidTr="00B95766">
        <w:trPr>
          <w:trHeight w:val="75"/>
        </w:trPr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Профессиональное обучение</w:t>
            </w:r>
          </w:p>
        </w:tc>
      </w:tr>
      <w:tr w:rsidR="00B42239" w:rsidRPr="00F80860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0860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7136B">
              <w:rPr>
                <w:rFonts w:ascii="Times New Roman" w:hAnsi="Times New Roman" w:cs="Times New Roman"/>
                <w:lang w:val="ru-RU"/>
              </w:rPr>
              <w:t>13786 Машинист (кочегар) котельной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817A24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817A24">
              <w:rPr>
                <w:rFonts w:ascii="Times New Roman" w:hAnsi="Times New Roman" w:cs="Times New Roman"/>
                <w:b/>
                <w:lang w:val="ru-RU"/>
              </w:rPr>
              <w:t>63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80860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08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</w:rPr>
            </w:pPr>
            <w:r w:rsidRPr="0087136B">
              <w:rPr>
                <w:rFonts w:ascii="Times New Roman" w:hAnsi="Times New Roman" w:cs="Times New Roman"/>
                <w:lang w:val="ru-RU"/>
              </w:rPr>
              <w:t>12680 К</w:t>
            </w:r>
            <w:r w:rsidRPr="0087136B">
              <w:rPr>
                <w:rFonts w:ascii="Times New Roman" w:hAnsi="Times New Roman" w:cs="Times New Roman"/>
              </w:rPr>
              <w:t>аменщик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1435BB" w:rsidRDefault="00817A24" w:rsidP="00817A2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8C1DC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1435BB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  <w:r w:rsidR="008C1DCA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8C1DCA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B42239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817A24">
              <w:rPr>
                <w:rFonts w:ascii="Times New Roman" w:hAnsi="Times New Roman" w:cs="Times New Roman"/>
                <w:b/>
                <w:lang w:val="ru-RU"/>
              </w:rPr>
              <w:t>61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6B">
              <w:rPr>
                <w:rFonts w:ascii="Times New Roman" w:hAnsi="Times New Roman" w:cs="Times New Roman"/>
                <w:sz w:val="24"/>
                <w:szCs w:val="24"/>
              </w:rPr>
              <w:t>19906</w:t>
            </w:r>
            <w:r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36B">
              <w:rPr>
                <w:rFonts w:ascii="Times New Roman" w:hAnsi="Times New Roman" w:cs="Times New Roman"/>
                <w:sz w:val="24"/>
                <w:szCs w:val="24"/>
              </w:rPr>
              <w:t>Электросварщик ручной сварки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1435BB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1C03B8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A754E9" w:rsidP="00A754E9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226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6B">
              <w:rPr>
                <w:rFonts w:ascii="Times New Roman" w:hAnsi="Times New Roman" w:cs="Times New Roman"/>
                <w:sz w:val="24"/>
                <w:szCs w:val="24"/>
              </w:rPr>
              <w:t>18511 Слесарь по ремонту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7006F7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F80860" w:rsidRDefault="00B42239" w:rsidP="008C1DC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C1DCA">
              <w:rPr>
                <w:rFonts w:ascii="Times New Roman" w:hAnsi="Times New Roman" w:cs="Times New Roman"/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1C03B8" w:rsidRDefault="008C1DCA" w:rsidP="00B9576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  <w:p w:rsidR="00B42239" w:rsidRPr="00F80860" w:rsidRDefault="00B42239" w:rsidP="00B9576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7006F7" w:rsidRDefault="00B42239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817A24">
              <w:rPr>
                <w:rFonts w:ascii="Times New Roman" w:hAnsi="Times New Roman" w:cs="Times New Roman"/>
                <w:b/>
                <w:lang w:val="ru-RU"/>
              </w:rPr>
              <w:t>38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17938 Резчик по дереву и бересте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1435BB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7006F7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B42239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105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7006F7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1C03B8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130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B5E8B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16600 Печник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F80860" w:rsidRDefault="00B42239" w:rsidP="008C1DC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C1DCA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652F46" w:rsidRDefault="00B42239" w:rsidP="008C1DC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C1DCA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1C03B8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67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7006F7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C1D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8C1DCA" w:rsidP="008C1D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17938</w:t>
            </w:r>
            <w:r w:rsidR="00B422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2239"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Резчик 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дереву и бересте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7006F7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39" w:rsidRPr="00652F46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</w:t>
            </w:r>
            <w:r w:rsidR="00B42239">
              <w:rPr>
                <w:rFonts w:ascii="Times New Roman" w:hAnsi="Times New Roman" w:cs="Times New Roman"/>
                <w:b/>
                <w:lang w:val="ru-RU"/>
              </w:rPr>
              <w:t>9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B5E8B" w:rsidRDefault="008C1DCA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18874 </w:t>
            </w:r>
            <w:r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Pr="007006F7" w:rsidRDefault="00B42239" w:rsidP="008C1DC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8C1DC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39" w:rsidRPr="001C03B8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78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B5E8B" w:rsidRDefault="008C1DCA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87136B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16600 П</w:t>
            </w:r>
            <w:r w:rsidRPr="008713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39" w:rsidRPr="00652F46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7006F7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141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B5E8B" w:rsidRDefault="00B42239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8C1D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45415 Овощевод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817A24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39" w:rsidRPr="001C03B8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62</w:t>
            </w:r>
          </w:p>
        </w:tc>
      </w:tr>
      <w:tr w:rsidR="00B42239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FB5E8B" w:rsidRDefault="008C1DCA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B4223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19601 Швея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39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39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</w:t>
            </w:r>
          </w:p>
        </w:tc>
      </w:tr>
      <w:tr w:rsidR="008C1DCA" w:rsidTr="00B9576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CA" w:rsidRDefault="008C1DCA" w:rsidP="00B95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CA" w:rsidRDefault="008C1DCA" w:rsidP="008C1DC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12237 Засольщик овощей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CA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CA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CA" w:rsidRDefault="008C1DCA" w:rsidP="00B95766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CA" w:rsidRDefault="00817A24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50</w:t>
            </w:r>
          </w:p>
        </w:tc>
      </w:tr>
      <w:tr w:rsidR="00B42239" w:rsidTr="00B95766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091F5D" w:rsidRDefault="002721CA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091F5D" w:rsidRDefault="000B218A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091F5D" w:rsidRDefault="000B218A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091F5D" w:rsidRDefault="001856D7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</w:t>
            </w:r>
            <w:r w:rsidR="00A754E9">
              <w:rPr>
                <w:rFonts w:ascii="Times New Roman" w:hAnsi="Times New Roman" w:cs="Times New Roman"/>
                <w:b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</w:tr>
      <w:tr w:rsidR="00B42239" w:rsidTr="00B95766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Default="00B42239" w:rsidP="00B9576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CA48F0" w:rsidRDefault="008C649C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CA48F0" w:rsidRDefault="00B42239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</w:t>
            </w:r>
            <w:r w:rsidR="008C649C">
              <w:rPr>
                <w:rFonts w:ascii="Times New Roman" w:hAnsi="Times New Roman" w:cs="Times New Roman"/>
                <w:b/>
                <w:lang w:val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39" w:rsidRPr="001C03B8" w:rsidRDefault="008C649C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239" w:rsidRPr="00091F5D" w:rsidRDefault="008C649C" w:rsidP="00B95766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1587</w:t>
            </w:r>
          </w:p>
        </w:tc>
      </w:tr>
    </w:tbl>
    <w:p w:rsidR="00B42239" w:rsidRPr="00A00CF8" w:rsidRDefault="00B42239" w:rsidP="00B42239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B42239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239" w:rsidRPr="00655C24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55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Контингент обучающихся в период самообследования                                                                                    </w:t>
      </w:r>
    </w:p>
    <w:p w:rsidR="00B42239" w:rsidRPr="00D00CA3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42239" w:rsidRPr="008A49A0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3402"/>
      </w:tblGrid>
      <w:tr w:rsidR="00B42239" w:rsidRPr="00161424" w:rsidTr="00B95766">
        <w:trPr>
          <w:trHeight w:val="211"/>
        </w:trPr>
        <w:tc>
          <w:tcPr>
            <w:tcW w:w="4678" w:type="dxa"/>
          </w:tcPr>
          <w:p w:rsidR="00B42239" w:rsidRPr="00B92DEF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3402" w:type="dxa"/>
          </w:tcPr>
          <w:p w:rsidR="00B42239" w:rsidRPr="00B92DEF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обучающихся (по состоянию на 01.02.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21</w:t>
            </w:r>
            <w:r w:rsidRPr="00B9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706D20" w:rsidRPr="00161424" w:rsidTr="00B95766">
        <w:trPr>
          <w:trHeight w:val="211"/>
        </w:trPr>
        <w:tc>
          <w:tcPr>
            <w:tcW w:w="4678" w:type="dxa"/>
          </w:tcPr>
          <w:p w:rsidR="00706D20" w:rsidRPr="00B92DEF" w:rsidRDefault="00706D20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Профессии СПО</w:t>
            </w:r>
          </w:p>
        </w:tc>
        <w:tc>
          <w:tcPr>
            <w:tcW w:w="3402" w:type="dxa"/>
          </w:tcPr>
          <w:p w:rsidR="00706D20" w:rsidRPr="00B92DEF" w:rsidRDefault="00706D20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42239" w:rsidRPr="00655C24" w:rsidTr="00B95766">
        <w:trPr>
          <w:trHeight w:val="211"/>
        </w:trPr>
        <w:tc>
          <w:tcPr>
            <w:tcW w:w="4678" w:type="dxa"/>
          </w:tcPr>
          <w:p w:rsidR="00B42239" w:rsidRPr="001C25DB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86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29.01.29.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60">
              <w:rPr>
                <w:rFonts w:ascii="Times New Roman" w:hAnsi="Times New Roman" w:cs="Times New Roman"/>
                <w:lang w:val="ru-RU"/>
              </w:rPr>
              <w:t>Мастер столярного и мебельного производства</w:t>
            </w:r>
          </w:p>
        </w:tc>
        <w:tc>
          <w:tcPr>
            <w:tcW w:w="3402" w:type="dxa"/>
            <w:vAlign w:val="center"/>
          </w:tcPr>
          <w:p w:rsidR="00B42239" w:rsidRPr="00586C53" w:rsidRDefault="00706D20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</w:tr>
      <w:tr w:rsidR="00B42239" w:rsidRPr="00AF29A1" w:rsidTr="00B95766">
        <w:trPr>
          <w:trHeight w:val="211"/>
        </w:trPr>
        <w:tc>
          <w:tcPr>
            <w:tcW w:w="4678" w:type="dxa"/>
          </w:tcPr>
          <w:p w:rsidR="00B42239" w:rsidRPr="00246D72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86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54.01.13.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60">
              <w:rPr>
                <w:rFonts w:ascii="Times New Roman" w:hAnsi="Times New Roman" w:cs="Times New Roman"/>
                <w:lang w:val="ru-RU"/>
              </w:rPr>
              <w:t>Изготовитель художественных изделий из дерева</w:t>
            </w:r>
            <w:r w:rsidRPr="00246D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B42239" w:rsidRPr="00586C53" w:rsidRDefault="00706D20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</w:tr>
      <w:tr w:rsidR="00706D20" w:rsidRPr="00AF29A1" w:rsidTr="00B95766">
        <w:trPr>
          <w:trHeight w:val="211"/>
        </w:trPr>
        <w:tc>
          <w:tcPr>
            <w:tcW w:w="4678" w:type="dxa"/>
          </w:tcPr>
          <w:p w:rsidR="00706D20" w:rsidRPr="00706D20" w:rsidRDefault="00706D20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06D20">
              <w:rPr>
                <w:rFonts w:ascii="Times New Roman" w:hAnsi="Times New Roman" w:cs="Times New Roman"/>
                <w:lang w:val="ru-RU"/>
              </w:rPr>
              <w:t>Профессиональное обучение</w:t>
            </w:r>
          </w:p>
        </w:tc>
        <w:tc>
          <w:tcPr>
            <w:tcW w:w="3402" w:type="dxa"/>
            <w:vAlign w:val="center"/>
          </w:tcPr>
          <w:p w:rsidR="00706D20" w:rsidRDefault="00805172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192</w:t>
            </w:r>
          </w:p>
        </w:tc>
      </w:tr>
    </w:tbl>
    <w:p w:rsidR="00B42239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239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55C24">
        <w:rPr>
          <w:rFonts w:ascii="Times New Roman" w:eastAsia="Times New Roman" w:hAnsi="Times New Roman" w:cs="Times New Roman"/>
          <w:sz w:val="24"/>
          <w:szCs w:val="24"/>
          <w:lang w:val="ru-RU"/>
        </w:rPr>
        <w:t>Динамика выпуска специалистов за 3 года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</w:t>
      </w:r>
    </w:p>
    <w:p w:rsidR="00B42239" w:rsidRPr="003133F7" w:rsidRDefault="00B42239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80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1560"/>
        <w:gridCol w:w="1559"/>
        <w:gridCol w:w="1701"/>
      </w:tblGrid>
      <w:tr w:rsidR="00B42239" w:rsidRPr="008A49A0" w:rsidTr="00B95766">
        <w:trPr>
          <w:trHeight w:val="211"/>
        </w:trPr>
        <w:tc>
          <w:tcPr>
            <w:tcW w:w="3260" w:type="dxa"/>
          </w:tcPr>
          <w:p w:rsidR="00B42239" w:rsidRPr="00655C24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55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Профессия </w:t>
            </w:r>
          </w:p>
        </w:tc>
        <w:tc>
          <w:tcPr>
            <w:tcW w:w="1560" w:type="dxa"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2017-18</w:t>
            </w:r>
          </w:p>
        </w:tc>
        <w:tc>
          <w:tcPr>
            <w:tcW w:w="1559" w:type="dxa"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2018-19</w:t>
            </w:r>
          </w:p>
        </w:tc>
        <w:tc>
          <w:tcPr>
            <w:tcW w:w="1701" w:type="dxa"/>
          </w:tcPr>
          <w:p w:rsidR="00B42239" w:rsidRPr="00B92DEF" w:rsidRDefault="00B42239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2019</w:t>
            </w:r>
            <w:r w:rsidRPr="00B92DE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A057D2" w:rsidRPr="008A49A0" w:rsidTr="00B95766">
        <w:trPr>
          <w:trHeight w:val="211"/>
        </w:trPr>
        <w:tc>
          <w:tcPr>
            <w:tcW w:w="3260" w:type="dxa"/>
          </w:tcPr>
          <w:p w:rsidR="00A057D2" w:rsidRPr="00655C24" w:rsidRDefault="00A057D2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Профессии СПО</w:t>
            </w:r>
          </w:p>
        </w:tc>
        <w:tc>
          <w:tcPr>
            <w:tcW w:w="1560" w:type="dxa"/>
          </w:tcPr>
          <w:p w:rsidR="00A057D2" w:rsidRDefault="00A057D2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A057D2" w:rsidRDefault="00A057D2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A057D2" w:rsidRDefault="00A057D2" w:rsidP="00B95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B42239" w:rsidRPr="00586C53" w:rsidTr="00B95766">
        <w:trPr>
          <w:trHeight w:val="211"/>
        </w:trPr>
        <w:tc>
          <w:tcPr>
            <w:tcW w:w="3260" w:type="dxa"/>
          </w:tcPr>
          <w:p w:rsidR="00B42239" w:rsidRPr="008A49A0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86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29.01.29.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60">
              <w:rPr>
                <w:rFonts w:ascii="Times New Roman" w:hAnsi="Times New Roman" w:cs="Times New Roman"/>
                <w:lang w:val="ru-RU"/>
              </w:rPr>
              <w:t>Мастер столярного и мебельного производства</w:t>
            </w:r>
          </w:p>
        </w:tc>
        <w:tc>
          <w:tcPr>
            <w:tcW w:w="1560" w:type="dxa"/>
            <w:vAlign w:val="center"/>
          </w:tcPr>
          <w:p w:rsidR="00B42239" w:rsidRPr="00586C53" w:rsidRDefault="007A594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1559" w:type="dxa"/>
            <w:vAlign w:val="center"/>
          </w:tcPr>
          <w:p w:rsidR="00B42239" w:rsidRDefault="007A594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1701" w:type="dxa"/>
            <w:vAlign w:val="center"/>
          </w:tcPr>
          <w:p w:rsidR="00B42239" w:rsidRDefault="00B42239" w:rsidP="007A5949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7A594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B42239" w:rsidRPr="00586C53" w:rsidTr="00B95766">
        <w:trPr>
          <w:trHeight w:val="211"/>
        </w:trPr>
        <w:tc>
          <w:tcPr>
            <w:tcW w:w="3260" w:type="dxa"/>
          </w:tcPr>
          <w:p w:rsidR="00B42239" w:rsidRPr="00246D72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86C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54.01.13.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0860">
              <w:rPr>
                <w:rFonts w:ascii="Times New Roman" w:hAnsi="Times New Roman" w:cs="Times New Roman"/>
                <w:lang w:val="ru-RU"/>
              </w:rPr>
              <w:t xml:space="preserve">Изготовитель художественных изделий из </w:t>
            </w:r>
            <w:r w:rsidRPr="00F80860">
              <w:rPr>
                <w:rFonts w:ascii="Times New Roman" w:hAnsi="Times New Roman" w:cs="Times New Roman"/>
                <w:lang w:val="ru-RU"/>
              </w:rPr>
              <w:lastRenderedPageBreak/>
              <w:t>дерева</w:t>
            </w:r>
            <w:r w:rsidRPr="00246D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B42239" w:rsidRPr="00586C53" w:rsidRDefault="007A594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:rsidR="00B42239" w:rsidRDefault="007A594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1701" w:type="dxa"/>
            <w:vAlign w:val="center"/>
          </w:tcPr>
          <w:p w:rsidR="00B42239" w:rsidRDefault="00B4223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7A5949" w:rsidRPr="00586C53" w:rsidTr="00555002">
        <w:trPr>
          <w:trHeight w:val="211"/>
        </w:trPr>
        <w:tc>
          <w:tcPr>
            <w:tcW w:w="3260" w:type="dxa"/>
          </w:tcPr>
          <w:p w:rsidR="007A5949" w:rsidRPr="00586C53" w:rsidRDefault="007A5949" w:rsidP="007A5949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6D20">
              <w:rPr>
                <w:rFonts w:ascii="Times New Roman" w:hAnsi="Times New Roman" w:cs="Times New Roman"/>
                <w:lang w:val="ru-RU"/>
              </w:rPr>
              <w:lastRenderedPageBreak/>
              <w:t>Профессиональное обучение</w:t>
            </w:r>
          </w:p>
        </w:tc>
        <w:tc>
          <w:tcPr>
            <w:tcW w:w="1560" w:type="dxa"/>
            <w:vAlign w:val="center"/>
          </w:tcPr>
          <w:p w:rsidR="007A5949" w:rsidRPr="007A5949" w:rsidRDefault="007A5949" w:rsidP="007A594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A5949">
              <w:rPr>
                <w:rFonts w:ascii="Times New Roman" w:hAnsi="Times New Roman" w:cs="Times New Roman"/>
                <w:lang w:val="ru-RU"/>
              </w:rPr>
              <w:t>507</w:t>
            </w:r>
          </w:p>
        </w:tc>
        <w:tc>
          <w:tcPr>
            <w:tcW w:w="1559" w:type="dxa"/>
          </w:tcPr>
          <w:p w:rsidR="007A5949" w:rsidRPr="007A5949" w:rsidRDefault="007A5949" w:rsidP="007A594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A5949">
              <w:rPr>
                <w:rFonts w:ascii="Times New Roman" w:hAnsi="Times New Roman" w:cs="Times New Roman"/>
                <w:lang w:val="ru-RU"/>
              </w:rPr>
              <w:t>486</w:t>
            </w:r>
          </w:p>
        </w:tc>
        <w:tc>
          <w:tcPr>
            <w:tcW w:w="1701" w:type="dxa"/>
          </w:tcPr>
          <w:p w:rsidR="007A5949" w:rsidRPr="007A5949" w:rsidRDefault="007A5949" w:rsidP="007A594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7A5949">
              <w:rPr>
                <w:rFonts w:ascii="Times New Roman" w:hAnsi="Times New Roman" w:cs="Times New Roman"/>
                <w:lang w:val="ru-RU"/>
              </w:rPr>
              <w:t>467</w:t>
            </w:r>
          </w:p>
        </w:tc>
      </w:tr>
    </w:tbl>
    <w:p w:rsidR="00B42239" w:rsidRPr="00246D72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42239" w:rsidRPr="00655C24" w:rsidRDefault="00B42239" w:rsidP="00B4223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55C24"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Результаты контрольных (срезовых) работ по профессиям в момент самообследования</w:t>
      </w:r>
    </w:p>
    <w:p w:rsidR="00B42239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период самообследования проведены контрольные (срезовые)  работы по выбранным учебным дисциплинам и профессиональным модулям по профессиям СПО.</w:t>
      </w:r>
    </w:p>
    <w:p w:rsidR="00B42239" w:rsidRPr="000E466C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</w:t>
      </w:r>
      <w:r w:rsidRPr="001929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профессии </w:t>
      </w:r>
      <w:r w:rsidRPr="0019291F">
        <w:rPr>
          <w:rFonts w:ascii="Times New Roman" w:hAnsi="Times New Roman" w:cs="Times New Roman"/>
          <w:sz w:val="24"/>
          <w:szCs w:val="24"/>
          <w:lang w:val="ru-RU"/>
        </w:rPr>
        <w:t>29.01.29.Мастер столярного и мебельного производства</w:t>
      </w:r>
      <w:r w:rsidRPr="001929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составил 0,75, качество знаний </w:t>
      </w:r>
      <w:r w:rsidRPr="000E466C">
        <w:rPr>
          <w:rFonts w:ascii="Times New Roman" w:eastAsia="Times New Roman" w:hAnsi="Times New Roman" w:cs="Times New Roman"/>
          <w:sz w:val="24"/>
          <w:szCs w:val="24"/>
          <w:lang w:val="ru-RU"/>
        </w:rPr>
        <w:t>42,8.</w:t>
      </w:r>
    </w:p>
    <w:p w:rsidR="00B42239" w:rsidRPr="000E466C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9291F">
        <w:rPr>
          <w:rFonts w:ascii="Times New Roman" w:eastAsia="Times New Roman" w:hAnsi="Times New Roman" w:cs="Times New Roman"/>
          <w:sz w:val="24"/>
          <w:szCs w:val="24"/>
          <w:lang w:val="ru-RU"/>
        </w:rPr>
        <w:t>По профессии</w:t>
      </w:r>
      <w:r w:rsidRPr="0019291F">
        <w:rPr>
          <w:rFonts w:ascii="Times New Roman" w:hAnsi="Times New Roman" w:cs="Times New Roman"/>
          <w:sz w:val="24"/>
          <w:szCs w:val="24"/>
          <w:lang w:val="ru-RU"/>
        </w:rPr>
        <w:t xml:space="preserve"> 54.01.13.Изготовитель художественных изделий из дерева </w:t>
      </w:r>
      <w:r w:rsidRPr="000E466C">
        <w:rPr>
          <w:rFonts w:ascii="Times New Roman" w:eastAsia="Times New Roman" w:hAnsi="Times New Roman" w:cs="Times New Roman"/>
          <w:sz w:val="24"/>
          <w:szCs w:val="24"/>
          <w:lang w:val="ru-RU"/>
        </w:rPr>
        <w:t>Ку 0,82  качество знаний 50,5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E46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42239" w:rsidRPr="000A29FE" w:rsidRDefault="00B42239" w:rsidP="00B4223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42239" w:rsidRPr="00655C24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5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Результаты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защиты выпускных </w:t>
      </w:r>
      <w:r w:rsidRPr="00655C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квалификационных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работ</w:t>
      </w:r>
    </w:p>
    <w:p w:rsidR="00B42239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42239" w:rsidRPr="00655C24" w:rsidTr="00B95766">
        <w:tc>
          <w:tcPr>
            <w:tcW w:w="2392" w:type="dxa"/>
          </w:tcPr>
          <w:p w:rsidR="00B42239" w:rsidRPr="00B92DEF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2393" w:type="dxa"/>
          </w:tcPr>
          <w:p w:rsidR="00B42239" w:rsidRPr="00B92DEF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Количество выпускников</w:t>
            </w:r>
          </w:p>
        </w:tc>
        <w:tc>
          <w:tcPr>
            <w:tcW w:w="2393" w:type="dxa"/>
          </w:tcPr>
          <w:p w:rsidR="00B42239" w:rsidRPr="00B92DEF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EF">
              <w:rPr>
                <w:rFonts w:ascii="Times New Roman" w:hAnsi="Times New Roman" w:cs="Times New Roman"/>
                <w:b/>
                <w:lang w:val="ru-RU"/>
              </w:rPr>
              <w:t>Установленный разряд</w:t>
            </w:r>
          </w:p>
        </w:tc>
        <w:tc>
          <w:tcPr>
            <w:tcW w:w="2393" w:type="dxa"/>
          </w:tcPr>
          <w:p w:rsidR="00B42239" w:rsidRPr="00B92DEF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2DEF">
              <w:rPr>
                <w:rFonts w:ascii="Times New Roman" w:hAnsi="Times New Roman" w:cs="Times New Roman"/>
                <w:b/>
                <w:lang w:val="ru-RU"/>
              </w:rPr>
              <w:t>Повышенный разряд</w:t>
            </w:r>
          </w:p>
        </w:tc>
      </w:tr>
      <w:tr w:rsidR="00B42239" w:rsidRPr="00161424" w:rsidTr="00B95766">
        <w:tc>
          <w:tcPr>
            <w:tcW w:w="9571" w:type="dxa"/>
            <w:gridSpan w:val="4"/>
          </w:tcPr>
          <w:p w:rsidR="00B42239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 столярного и мебельного производства</w:t>
            </w:r>
          </w:p>
        </w:tc>
      </w:tr>
      <w:tr w:rsidR="00B42239" w:rsidTr="00B95766">
        <w:tc>
          <w:tcPr>
            <w:tcW w:w="2392" w:type="dxa"/>
          </w:tcPr>
          <w:p w:rsidR="00B42239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2017</w:t>
            </w:r>
            <w:r w:rsidRPr="00E4146A">
              <w:rPr>
                <w:rFonts w:ascii="Times New Roman" w:hAnsi="Times New Roman" w:cs="Times New Roman"/>
                <w:lang w:val="ru-RU"/>
              </w:rPr>
              <w:t>-201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393" w:type="dxa"/>
          </w:tcPr>
          <w:p w:rsidR="00B42239" w:rsidRDefault="00AA788F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393" w:type="dxa"/>
          </w:tcPr>
          <w:p w:rsidR="00B42239" w:rsidRDefault="00AA788F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2393" w:type="dxa"/>
          </w:tcPr>
          <w:p w:rsidR="00B42239" w:rsidRPr="001545AA" w:rsidRDefault="00B42239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AA">
              <w:rPr>
                <w:sz w:val="24"/>
                <w:szCs w:val="24"/>
              </w:rPr>
              <w:t>-</w:t>
            </w:r>
          </w:p>
        </w:tc>
      </w:tr>
      <w:tr w:rsidR="00B42239" w:rsidTr="00B95766">
        <w:tc>
          <w:tcPr>
            <w:tcW w:w="2392" w:type="dxa"/>
          </w:tcPr>
          <w:p w:rsidR="00B42239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  <w:r w:rsidRPr="00E4146A">
              <w:rPr>
                <w:rFonts w:ascii="Times New Roman" w:hAnsi="Times New Roman" w:cs="Times New Roman"/>
                <w:lang w:val="ru-RU"/>
              </w:rPr>
              <w:t>-201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393" w:type="dxa"/>
          </w:tcPr>
          <w:p w:rsidR="00B42239" w:rsidRDefault="00AA788F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2393" w:type="dxa"/>
          </w:tcPr>
          <w:p w:rsidR="00B42239" w:rsidRDefault="00AA788F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2393" w:type="dxa"/>
          </w:tcPr>
          <w:p w:rsidR="00B42239" w:rsidRPr="001545AA" w:rsidRDefault="00B42239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1545AA">
              <w:rPr>
                <w:sz w:val="24"/>
                <w:szCs w:val="24"/>
              </w:rPr>
              <w:t>-</w:t>
            </w:r>
          </w:p>
        </w:tc>
      </w:tr>
      <w:tr w:rsidR="00B42239" w:rsidTr="00B95766">
        <w:tc>
          <w:tcPr>
            <w:tcW w:w="2392" w:type="dxa"/>
          </w:tcPr>
          <w:p w:rsidR="00B42239" w:rsidRPr="00E4146A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2019-2020</w:t>
            </w:r>
          </w:p>
        </w:tc>
        <w:tc>
          <w:tcPr>
            <w:tcW w:w="2393" w:type="dxa"/>
          </w:tcPr>
          <w:p w:rsidR="00B42239" w:rsidRPr="00E4146A" w:rsidRDefault="007A594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2393" w:type="dxa"/>
          </w:tcPr>
          <w:p w:rsidR="00B42239" w:rsidRPr="00E4146A" w:rsidRDefault="007A594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2393" w:type="dxa"/>
          </w:tcPr>
          <w:p w:rsidR="00B42239" w:rsidRPr="007A5949" w:rsidRDefault="007A5949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B42239" w:rsidRPr="00161424" w:rsidTr="00B95766">
        <w:tc>
          <w:tcPr>
            <w:tcW w:w="9571" w:type="dxa"/>
            <w:gridSpan w:val="4"/>
          </w:tcPr>
          <w:p w:rsidR="00B42239" w:rsidRPr="00E4146A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Изготовитель художественных изделий из дерева</w:t>
            </w:r>
          </w:p>
        </w:tc>
      </w:tr>
      <w:tr w:rsidR="00B42239" w:rsidRPr="001C7F6A" w:rsidTr="00B95766">
        <w:tc>
          <w:tcPr>
            <w:tcW w:w="2392" w:type="dxa"/>
          </w:tcPr>
          <w:p w:rsidR="00B42239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2017</w:t>
            </w:r>
            <w:r w:rsidRPr="00E4146A">
              <w:rPr>
                <w:rFonts w:ascii="Times New Roman" w:hAnsi="Times New Roman" w:cs="Times New Roman"/>
                <w:lang w:val="ru-RU"/>
              </w:rPr>
              <w:t>-201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2393" w:type="dxa"/>
          </w:tcPr>
          <w:p w:rsidR="00B42239" w:rsidRDefault="00AA788F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393" w:type="dxa"/>
          </w:tcPr>
          <w:p w:rsidR="00B42239" w:rsidRPr="005B1C5B" w:rsidRDefault="00B42239" w:rsidP="00AA788F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B4A8F">
              <w:rPr>
                <w:sz w:val="24"/>
                <w:szCs w:val="24"/>
              </w:rPr>
              <w:t>1</w:t>
            </w:r>
            <w:r w:rsidR="00AA788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393" w:type="dxa"/>
          </w:tcPr>
          <w:p w:rsidR="00B42239" w:rsidRPr="00AA788F" w:rsidRDefault="00AA788F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B42239" w:rsidRPr="001C7F6A" w:rsidTr="00B95766">
        <w:tc>
          <w:tcPr>
            <w:tcW w:w="2392" w:type="dxa"/>
          </w:tcPr>
          <w:p w:rsidR="00B42239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2018</w:t>
            </w:r>
            <w:r w:rsidRPr="00E4146A">
              <w:rPr>
                <w:rFonts w:ascii="Times New Roman" w:hAnsi="Times New Roman" w:cs="Times New Roman"/>
                <w:lang w:val="ru-RU"/>
              </w:rPr>
              <w:t>-201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2393" w:type="dxa"/>
          </w:tcPr>
          <w:p w:rsidR="00B42239" w:rsidRDefault="00AA788F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2393" w:type="dxa"/>
          </w:tcPr>
          <w:p w:rsidR="00B42239" w:rsidRPr="005B1C5B" w:rsidRDefault="00B42239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393" w:type="dxa"/>
          </w:tcPr>
          <w:p w:rsidR="00B42239" w:rsidRPr="00AA788F" w:rsidRDefault="00AA788F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B42239" w:rsidRPr="001C7F6A" w:rsidTr="00B95766">
        <w:tc>
          <w:tcPr>
            <w:tcW w:w="2392" w:type="dxa"/>
          </w:tcPr>
          <w:p w:rsidR="00B42239" w:rsidRPr="00E4146A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2019-2020</w:t>
            </w:r>
          </w:p>
        </w:tc>
        <w:tc>
          <w:tcPr>
            <w:tcW w:w="2393" w:type="dxa"/>
          </w:tcPr>
          <w:p w:rsidR="00B42239" w:rsidRPr="00E4146A" w:rsidRDefault="00B42239" w:rsidP="00B957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146A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2393" w:type="dxa"/>
          </w:tcPr>
          <w:p w:rsidR="00B42239" w:rsidRPr="007A5949" w:rsidRDefault="007A5949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393" w:type="dxa"/>
          </w:tcPr>
          <w:p w:rsidR="00B42239" w:rsidRPr="00AA788F" w:rsidRDefault="00AA788F" w:rsidP="00B95766">
            <w:pPr>
              <w:pStyle w:val="32"/>
              <w:keepNext/>
              <w:keepLines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B42239" w:rsidRDefault="00B42239" w:rsidP="00B42239">
      <w:pPr>
        <w:widowControl w:val="0"/>
        <w:autoSpaceDE w:val="0"/>
        <w:autoSpaceDN w:val="0"/>
        <w:adjustRightInd w:val="0"/>
        <w:spacing w:after="0" w:line="240" w:lineRule="auto"/>
        <w:ind w:right="-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7362" w:rsidRDefault="00687362" w:rsidP="00F36E71">
      <w:pPr>
        <w:pStyle w:val="Default"/>
        <w:jc w:val="both"/>
        <w:rPr>
          <w:b/>
          <w:lang w:val="ru-RU"/>
        </w:rPr>
      </w:pPr>
    </w:p>
    <w:p w:rsidR="00BF0425" w:rsidRPr="000B48F7" w:rsidRDefault="00BF0425" w:rsidP="00BF04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0B48F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Образовательная деятельность </w:t>
      </w:r>
    </w:p>
    <w:p w:rsidR="002D3212" w:rsidRPr="00C812EE" w:rsidRDefault="00BF0425" w:rsidP="002D3212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702E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.1. </w:t>
      </w:r>
      <w:r w:rsidR="002D3212" w:rsidRPr="002D3212">
        <w:rPr>
          <w:rFonts w:ascii="Times New Roman" w:hAnsi="Times New Roman" w:cs="Times New Roman"/>
          <w:b/>
          <w:sz w:val="26"/>
          <w:szCs w:val="26"/>
          <w:lang w:val="ru-RU"/>
        </w:rPr>
        <w:t>Структура подготовки квалифицированных рабочих</w:t>
      </w:r>
    </w:p>
    <w:p w:rsidR="00BF0425" w:rsidRDefault="00BF0425" w:rsidP="00BF0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F0425" w:rsidRDefault="00BF0425" w:rsidP="00BF04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2E45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</w:t>
      </w:r>
      <w:r w:rsidR="00C812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ая деятельность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="00C812EE">
        <w:rPr>
          <w:rFonts w:ascii="Times New Roman" w:eastAsia="Times New Roman" w:hAnsi="Times New Roman" w:cs="Times New Roman"/>
          <w:sz w:val="24"/>
          <w:szCs w:val="24"/>
          <w:lang w:val="ru-RU"/>
        </w:rPr>
        <w:t>ФКП образовательное учреждение №304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812EE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осуществляе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тся на основе </w:t>
      </w:r>
      <w:r w:rsidRPr="000B48F7">
        <w:rPr>
          <w:rFonts w:ascii="Times New Roman" w:hAnsi="Times New Roman" w:cs="Times New Roman"/>
          <w:sz w:val="24"/>
          <w:szCs w:val="24"/>
          <w:lang w:val="ru-RU"/>
        </w:rPr>
        <w:t>образовательных программ среднего профессионального образования по подготовке квалифицированных рабочих.</w:t>
      </w:r>
    </w:p>
    <w:p w:rsidR="00C812EE" w:rsidRDefault="00C812EE" w:rsidP="00BF04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Согласно Уставу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ФКП образовательное учреждение №304 осуществляет  по видам и уровням образования:</w:t>
      </w:r>
    </w:p>
    <w:p w:rsidR="00C812EE" w:rsidRPr="00C812EE" w:rsidRDefault="00C812EE" w:rsidP="00C812EE">
      <w:pPr>
        <w:pStyle w:val="Defaul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</w:t>
      </w:r>
      <w:r w:rsidRPr="00C812EE">
        <w:rPr>
          <w:sz w:val="26"/>
          <w:szCs w:val="26"/>
          <w:lang w:val="ru-RU"/>
        </w:rPr>
        <w:t xml:space="preserve">профессиональное образование – 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служащих; </w:t>
      </w:r>
    </w:p>
    <w:p w:rsidR="00C812EE" w:rsidRDefault="00C812EE" w:rsidP="00C812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812EE">
        <w:rPr>
          <w:rFonts w:ascii="Times New Roman" w:hAnsi="Times New Roman" w:cs="Times New Roman"/>
          <w:sz w:val="26"/>
          <w:szCs w:val="26"/>
          <w:lang w:val="ru-RU"/>
        </w:rPr>
        <w:t>профессиональное обучение – реализация основных программ профессионального обучения - программ профессиональной подготовки, переподготовки и повышения квалификации по профессиям рабочих, должностям служащих.</w:t>
      </w:r>
    </w:p>
    <w:p w:rsidR="002D3212" w:rsidRPr="002D3212" w:rsidRDefault="002D3212" w:rsidP="002D3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D3212">
        <w:rPr>
          <w:rFonts w:ascii="Times New Roman" w:hAnsi="Times New Roman" w:cs="Times New Roman"/>
          <w:sz w:val="28"/>
          <w:szCs w:val="28"/>
          <w:lang w:val="ru-RU"/>
        </w:rPr>
        <w:t xml:space="preserve">Комплектование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учебных групп</w:t>
      </w:r>
      <w:r w:rsidRPr="002D3212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осуществляется приемной комиссией на основе собеседования, с целью определения уровня общего развития, способностей и предварительной профессиональной ориентации.</w:t>
      </w:r>
    </w:p>
    <w:p w:rsidR="00712393" w:rsidRDefault="00712393" w:rsidP="00C812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712393" w:rsidRPr="00C812EE" w:rsidRDefault="00712393" w:rsidP="00C812E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Структура подготовки квалифицированных рабочих</w:t>
      </w:r>
    </w:p>
    <w:p w:rsidR="00712393" w:rsidRDefault="00712393" w:rsidP="00BF0425">
      <w:pPr>
        <w:pStyle w:val="Default"/>
        <w:ind w:firstLine="708"/>
        <w:jc w:val="both"/>
        <w:rPr>
          <w:lang w:val="ru-RU"/>
        </w:rPr>
      </w:pPr>
    </w:p>
    <w:tbl>
      <w:tblPr>
        <w:tblStyle w:val="a4"/>
        <w:tblW w:w="0" w:type="auto"/>
        <w:tblLook w:val="04A0"/>
      </w:tblPr>
      <w:tblGrid>
        <w:gridCol w:w="1383"/>
        <w:gridCol w:w="1783"/>
        <w:gridCol w:w="2671"/>
        <w:gridCol w:w="1760"/>
        <w:gridCol w:w="1974"/>
      </w:tblGrid>
      <w:tr w:rsidR="00EE5834" w:rsidTr="004257A4">
        <w:tc>
          <w:tcPr>
            <w:tcW w:w="9571" w:type="dxa"/>
            <w:gridSpan w:val="5"/>
          </w:tcPr>
          <w:p w:rsidR="00EE5834" w:rsidRPr="00EE5834" w:rsidRDefault="00EE5834" w:rsidP="00EE5834">
            <w:pPr>
              <w:pStyle w:val="Default"/>
              <w:jc w:val="center"/>
              <w:rPr>
                <w:b/>
                <w:lang w:val="ru-RU"/>
              </w:rPr>
            </w:pPr>
            <w:r w:rsidRPr="00EE5834">
              <w:rPr>
                <w:b/>
                <w:lang w:val="ru-RU"/>
              </w:rPr>
              <w:t>Профессиональное образование</w:t>
            </w:r>
          </w:p>
        </w:tc>
      </w:tr>
      <w:tr w:rsidR="007E2D14" w:rsidRPr="00161424" w:rsidTr="00EE5834">
        <w:tc>
          <w:tcPr>
            <w:tcW w:w="1383" w:type="dxa"/>
          </w:tcPr>
          <w:p w:rsidR="00712393" w:rsidRDefault="00712393" w:rsidP="00712393">
            <w:pPr>
              <w:pStyle w:val="Default"/>
              <w:jc w:val="center"/>
              <w:rPr>
                <w:lang w:val="ru-RU"/>
              </w:rPr>
            </w:pPr>
            <w:r>
              <w:rPr>
                <w:lang w:val="ru-RU"/>
              </w:rPr>
              <w:t>№пп</w:t>
            </w:r>
          </w:p>
        </w:tc>
        <w:tc>
          <w:tcPr>
            <w:tcW w:w="1783" w:type="dxa"/>
          </w:tcPr>
          <w:p w:rsidR="00712393" w:rsidRDefault="00712393" w:rsidP="00712393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Коды профессий, направлений </w:t>
            </w:r>
            <w:r>
              <w:rPr>
                <w:sz w:val="26"/>
                <w:szCs w:val="26"/>
              </w:rPr>
              <w:lastRenderedPageBreak/>
              <w:t xml:space="preserve">подготовки </w:t>
            </w:r>
          </w:p>
          <w:p w:rsidR="00712393" w:rsidRDefault="00712393" w:rsidP="00712393">
            <w:pPr>
              <w:pStyle w:val="Default"/>
              <w:jc w:val="center"/>
              <w:rPr>
                <w:lang w:val="ru-RU"/>
              </w:rPr>
            </w:pPr>
          </w:p>
        </w:tc>
        <w:tc>
          <w:tcPr>
            <w:tcW w:w="2671" w:type="dxa"/>
          </w:tcPr>
          <w:p w:rsidR="00712393" w:rsidRDefault="00712393" w:rsidP="00712393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Наименование профессий, направлений </w:t>
            </w:r>
            <w:r>
              <w:rPr>
                <w:sz w:val="26"/>
                <w:szCs w:val="26"/>
              </w:rPr>
              <w:lastRenderedPageBreak/>
              <w:t xml:space="preserve">подготовки </w:t>
            </w:r>
          </w:p>
          <w:p w:rsidR="00712393" w:rsidRDefault="00712393" w:rsidP="00BF0425">
            <w:pPr>
              <w:pStyle w:val="Default"/>
              <w:jc w:val="both"/>
              <w:rPr>
                <w:lang w:val="ru-RU"/>
              </w:rPr>
            </w:pPr>
          </w:p>
          <w:p w:rsidR="00712393" w:rsidRPr="00712393" w:rsidRDefault="00712393" w:rsidP="00712393">
            <w:pPr>
              <w:jc w:val="center"/>
              <w:rPr>
                <w:lang w:val="ru-RU"/>
              </w:rPr>
            </w:pPr>
          </w:p>
        </w:tc>
        <w:tc>
          <w:tcPr>
            <w:tcW w:w="1760" w:type="dxa"/>
          </w:tcPr>
          <w:p w:rsidR="00712393" w:rsidRDefault="00712393" w:rsidP="00712393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Уровень образования </w:t>
            </w:r>
          </w:p>
          <w:p w:rsidR="00712393" w:rsidRDefault="00712393" w:rsidP="00712393">
            <w:pPr>
              <w:pStyle w:val="Default"/>
              <w:jc w:val="center"/>
              <w:rPr>
                <w:lang w:val="ru-RU"/>
              </w:rPr>
            </w:pPr>
          </w:p>
        </w:tc>
        <w:tc>
          <w:tcPr>
            <w:tcW w:w="1974" w:type="dxa"/>
          </w:tcPr>
          <w:p w:rsidR="00712393" w:rsidRPr="00712393" w:rsidRDefault="00712393" w:rsidP="00BF0425">
            <w:pPr>
              <w:pStyle w:val="Default"/>
              <w:jc w:val="both"/>
              <w:rPr>
                <w:sz w:val="26"/>
                <w:szCs w:val="26"/>
                <w:lang w:val="ru-RU"/>
              </w:rPr>
            </w:pPr>
            <w:r w:rsidRPr="00712393">
              <w:rPr>
                <w:sz w:val="26"/>
                <w:szCs w:val="26"/>
                <w:lang w:val="ru-RU"/>
              </w:rPr>
              <w:t xml:space="preserve">Присваиваемые по профессиям и </w:t>
            </w:r>
            <w:r w:rsidRPr="00712393">
              <w:rPr>
                <w:sz w:val="26"/>
                <w:szCs w:val="26"/>
                <w:lang w:val="ru-RU"/>
              </w:rPr>
              <w:lastRenderedPageBreak/>
              <w:t xml:space="preserve">направлениям подготовки квалификации </w:t>
            </w:r>
          </w:p>
        </w:tc>
      </w:tr>
      <w:tr w:rsidR="00EE5834" w:rsidTr="004257A4">
        <w:tc>
          <w:tcPr>
            <w:tcW w:w="1383" w:type="dxa"/>
          </w:tcPr>
          <w:p w:rsidR="00EE5834" w:rsidRDefault="00EE5834" w:rsidP="007E2D14">
            <w:pPr>
              <w:pStyle w:val="Default"/>
              <w:tabs>
                <w:tab w:val="left" w:pos="1262"/>
              </w:tabs>
              <w:jc w:val="both"/>
              <w:rPr>
                <w:lang w:val="ru-RU"/>
              </w:rPr>
            </w:pPr>
          </w:p>
        </w:tc>
        <w:tc>
          <w:tcPr>
            <w:tcW w:w="1783" w:type="dxa"/>
          </w:tcPr>
          <w:p w:rsidR="00EE5834" w:rsidRDefault="00EE5834" w:rsidP="004257A4">
            <w:pPr>
              <w:pStyle w:val="Default"/>
              <w:tabs>
                <w:tab w:val="left" w:pos="1262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29.00.00</w:t>
            </w:r>
          </w:p>
        </w:tc>
        <w:tc>
          <w:tcPr>
            <w:tcW w:w="6405" w:type="dxa"/>
            <w:gridSpan w:val="3"/>
          </w:tcPr>
          <w:p w:rsidR="00EE5834" w:rsidRDefault="00EE5834" w:rsidP="00BF0425">
            <w:pPr>
              <w:pStyle w:val="Default"/>
              <w:jc w:val="both"/>
              <w:rPr>
                <w:lang w:val="ru-RU"/>
              </w:rPr>
            </w:pPr>
            <w:r w:rsidRPr="00DC68A8">
              <w:rPr>
                <w:rFonts w:eastAsia="Times New Roman"/>
              </w:rPr>
              <w:t>ТЕХНОЛОГИИ ЛЕГКОЙ ПРОМЫШЛЕННОСТИ</w:t>
            </w:r>
          </w:p>
        </w:tc>
      </w:tr>
      <w:tr w:rsidR="007E2D14" w:rsidTr="00EE5834">
        <w:tc>
          <w:tcPr>
            <w:tcW w:w="1383" w:type="dxa"/>
          </w:tcPr>
          <w:p w:rsidR="007E2D14" w:rsidRDefault="00EE5834" w:rsidP="00BF0425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1. </w:t>
            </w:r>
          </w:p>
        </w:tc>
        <w:tc>
          <w:tcPr>
            <w:tcW w:w="1783" w:type="dxa"/>
          </w:tcPr>
          <w:p w:rsidR="007E2D14" w:rsidRDefault="007E2D14" w:rsidP="004257A4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29.01.29</w:t>
            </w:r>
          </w:p>
        </w:tc>
        <w:tc>
          <w:tcPr>
            <w:tcW w:w="2671" w:type="dxa"/>
          </w:tcPr>
          <w:p w:rsidR="007E2D14" w:rsidRDefault="007E2D14" w:rsidP="00BF0425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Мастер столярного и мебельного производства</w:t>
            </w:r>
          </w:p>
        </w:tc>
        <w:tc>
          <w:tcPr>
            <w:tcW w:w="1760" w:type="dxa"/>
          </w:tcPr>
          <w:p w:rsidR="007E2D14" w:rsidRDefault="007E2D14" w:rsidP="00BF0425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СПО</w:t>
            </w:r>
          </w:p>
        </w:tc>
        <w:tc>
          <w:tcPr>
            <w:tcW w:w="1974" w:type="dxa"/>
          </w:tcPr>
          <w:p w:rsidR="007E2D14" w:rsidRDefault="007E2D14" w:rsidP="007E2D14">
            <w:pPr>
              <w:pStyle w:val="Default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Изготовитель шаблонов</w:t>
            </w:r>
          </w:p>
          <w:p w:rsidR="007E2D14" w:rsidRDefault="007E2D14" w:rsidP="007E2D14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Столяр </w:t>
            </w:r>
          </w:p>
          <w:p w:rsidR="007E2D14" w:rsidRDefault="007E2D14" w:rsidP="007E2D14">
            <w:pPr>
              <w:pStyle w:val="Default"/>
              <w:ind w:firstLine="708"/>
              <w:jc w:val="both"/>
              <w:rPr>
                <w:lang w:val="ru-RU"/>
              </w:rPr>
            </w:pPr>
          </w:p>
        </w:tc>
      </w:tr>
      <w:tr w:rsidR="00EE5834" w:rsidRPr="00161424" w:rsidTr="004257A4">
        <w:tc>
          <w:tcPr>
            <w:tcW w:w="1383" w:type="dxa"/>
          </w:tcPr>
          <w:p w:rsidR="00EE5834" w:rsidRDefault="00EE5834" w:rsidP="00BF0425">
            <w:pPr>
              <w:pStyle w:val="Default"/>
              <w:jc w:val="both"/>
              <w:rPr>
                <w:lang w:val="ru-RU"/>
              </w:rPr>
            </w:pPr>
          </w:p>
        </w:tc>
        <w:tc>
          <w:tcPr>
            <w:tcW w:w="1783" w:type="dxa"/>
          </w:tcPr>
          <w:p w:rsidR="00EE5834" w:rsidRDefault="00EE5834" w:rsidP="004257A4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54.00.00</w:t>
            </w:r>
          </w:p>
        </w:tc>
        <w:tc>
          <w:tcPr>
            <w:tcW w:w="6405" w:type="dxa"/>
            <w:gridSpan w:val="3"/>
          </w:tcPr>
          <w:p w:rsidR="00EE5834" w:rsidRPr="00EE5834" w:rsidRDefault="00EE5834" w:rsidP="007E2D14">
            <w:pPr>
              <w:pStyle w:val="Default"/>
              <w:jc w:val="both"/>
              <w:rPr>
                <w:sz w:val="26"/>
                <w:szCs w:val="26"/>
                <w:lang w:val="ru-RU"/>
              </w:rPr>
            </w:pPr>
            <w:r w:rsidRPr="00EE5834">
              <w:rPr>
                <w:rFonts w:ascii="Arial" w:eastAsia="Times New Roman" w:hAnsi="Arial" w:cs="Arial"/>
                <w:lang w:val="ru-RU" w:eastAsia="ru-RU"/>
              </w:rPr>
              <w:t>ИЗОБРАЗИТЕЛЬНОЕ И ПРИКЛАДНЫЕ ВИДЫ ИСКУССТВ</w:t>
            </w:r>
          </w:p>
        </w:tc>
      </w:tr>
      <w:tr w:rsidR="007E2D14" w:rsidRPr="00161424" w:rsidTr="00EE5834">
        <w:tc>
          <w:tcPr>
            <w:tcW w:w="1383" w:type="dxa"/>
          </w:tcPr>
          <w:p w:rsidR="007E2D14" w:rsidRDefault="00EE5834" w:rsidP="00BF0425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</w:p>
        </w:tc>
        <w:tc>
          <w:tcPr>
            <w:tcW w:w="1783" w:type="dxa"/>
          </w:tcPr>
          <w:p w:rsidR="007E2D14" w:rsidRDefault="007E2D14" w:rsidP="004257A4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54.01.13</w:t>
            </w:r>
          </w:p>
        </w:tc>
        <w:tc>
          <w:tcPr>
            <w:tcW w:w="2671" w:type="dxa"/>
          </w:tcPr>
          <w:p w:rsidR="007E2D14" w:rsidRDefault="007E2D14" w:rsidP="00BF0425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Изготовитель художественных изделий из дерева</w:t>
            </w:r>
          </w:p>
        </w:tc>
        <w:tc>
          <w:tcPr>
            <w:tcW w:w="1760" w:type="dxa"/>
          </w:tcPr>
          <w:p w:rsidR="007E2D14" w:rsidRDefault="007E2D14" w:rsidP="00BF0425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СПО</w:t>
            </w:r>
          </w:p>
        </w:tc>
        <w:tc>
          <w:tcPr>
            <w:tcW w:w="1974" w:type="dxa"/>
          </w:tcPr>
          <w:p w:rsidR="007E2D14" w:rsidRDefault="007E2D14" w:rsidP="007E2D14">
            <w:pPr>
              <w:pStyle w:val="Default"/>
              <w:jc w:val="both"/>
              <w:rPr>
                <w:lang w:val="ru-RU"/>
              </w:rPr>
            </w:pPr>
            <w:r>
              <w:rPr>
                <w:lang w:val="ru-RU"/>
              </w:rPr>
              <w:t>Изготовитель художественных изделий из дерева</w:t>
            </w:r>
          </w:p>
          <w:p w:rsidR="007E2D14" w:rsidRPr="007E2D14" w:rsidRDefault="007E2D14" w:rsidP="007E2D14">
            <w:pPr>
              <w:pStyle w:val="Default"/>
              <w:jc w:val="both"/>
              <w:rPr>
                <w:sz w:val="26"/>
                <w:szCs w:val="26"/>
                <w:lang w:val="ru-RU"/>
              </w:rPr>
            </w:pPr>
            <w:r>
              <w:rPr>
                <w:lang w:val="ru-RU"/>
              </w:rPr>
              <w:t>Резчик по дереву и бересте</w:t>
            </w:r>
          </w:p>
        </w:tc>
      </w:tr>
      <w:tr w:rsidR="00B55B9F" w:rsidTr="004257A4">
        <w:tc>
          <w:tcPr>
            <w:tcW w:w="9571" w:type="dxa"/>
            <w:gridSpan w:val="5"/>
          </w:tcPr>
          <w:p w:rsidR="00B55B9F" w:rsidRDefault="00B55B9F" w:rsidP="00B55B9F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Профессиональное обучение</w:t>
            </w:r>
          </w:p>
          <w:p w:rsidR="00B55B9F" w:rsidRDefault="00B55B9F" w:rsidP="00B55B9F">
            <w:pPr>
              <w:pStyle w:val="Default"/>
              <w:rPr>
                <w:lang w:val="ru-RU"/>
              </w:rPr>
            </w:pPr>
          </w:p>
        </w:tc>
      </w:tr>
    </w:tbl>
    <w:p w:rsidR="00712393" w:rsidRDefault="00712393" w:rsidP="00BF0425">
      <w:pPr>
        <w:pStyle w:val="Default"/>
        <w:ind w:firstLine="708"/>
        <w:jc w:val="both"/>
        <w:rPr>
          <w:lang w:val="ru-RU"/>
        </w:rPr>
      </w:pPr>
    </w:p>
    <w:p w:rsidR="002D3212" w:rsidRDefault="002D3212" w:rsidP="006D5E19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4.2. </w:t>
      </w:r>
      <w:r w:rsidRPr="00702E4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Организация образовательного процесса</w:t>
      </w:r>
    </w:p>
    <w:p w:rsidR="008B7314" w:rsidRDefault="008B7314" w:rsidP="008B7314">
      <w:pPr>
        <w:pStyle w:val="Default"/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Образовательные</w:t>
      </w:r>
      <w:r w:rsidRPr="00405910">
        <w:rPr>
          <w:sz w:val="26"/>
          <w:szCs w:val="26"/>
          <w:lang w:val="ru-RU"/>
        </w:rPr>
        <w:t xml:space="preserve"> программ</w:t>
      </w:r>
      <w:r>
        <w:rPr>
          <w:sz w:val="26"/>
          <w:szCs w:val="26"/>
          <w:lang w:val="ru-RU"/>
        </w:rPr>
        <w:t>ы разрабатываются в соответствии с ФГОС, с учетом профессиональных стандартов и типовых программ. Учебные планы сопровождаются календарными графиками учебного процесса, соблюдается перечень циклов предметов/дисциплин/профессиональных модулей. Вариативная часть ФГОС СПО включается в содержание учебных программ по отдельным дисциплинам и модулям. Комплекты образовательных программ по профессиям состоят из</w:t>
      </w:r>
      <w:r w:rsidRPr="00405910">
        <w:rPr>
          <w:sz w:val="26"/>
          <w:szCs w:val="26"/>
          <w:lang w:val="ru-RU"/>
        </w:rPr>
        <w:t>:</w:t>
      </w:r>
      <w:r>
        <w:rPr>
          <w:sz w:val="26"/>
          <w:szCs w:val="26"/>
          <w:lang w:val="ru-RU"/>
        </w:rPr>
        <w:t xml:space="preserve"> рабочего учебного</w:t>
      </w:r>
      <w:r w:rsidRPr="00405910">
        <w:rPr>
          <w:sz w:val="26"/>
          <w:szCs w:val="26"/>
          <w:lang w:val="ru-RU"/>
        </w:rPr>
        <w:t xml:space="preserve"> план</w:t>
      </w:r>
      <w:r>
        <w:rPr>
          <w:sz w:val="26"/>
          <w:szCs w:val="26"/>
          <w:lang w:val="ru-RU"/>
        </w:rPr>
        <w:t>а,</w:t>
      </w:r>
      <w:r w:rsidRPr="00405910">
        <w:rPr>
          <w:sz w:val="26"/>
          <w:szCs w:val="26"/>
          <w:lang w:val="ru-RU"/>
        </w:rPr>
        <w:t xml:space="preserve"> график</w:t>
      </w:r>
      <w:r>
        <w:rPr>
          <w:sz w:val="26"/>
          <w:szCs w:val="26"/>
          <w:lang w:val="ru-RU"/>
        </w:rPr>
        <w:t>а учебного процесса, рабочих учебных программ</w:t>
      </w:r>
      <w:r w:rsidRPr="00405910">
        <w:rPr>
          <w:sz w:val="26"/>
          <w:szCs w:val="26"/>
          <w:lang w:val="ru-RU"/>
        </w:rPr>
        <w:t xml:space="preserve"> дисциплин</w:t>
      </w:r>
      <w:r>
        <w:rPr>
          <w:sz w:val="26"/>
          <w:szCs w:val="26"/>
          <w:lang w:val="ru-RU"/>
        </w:rPr>
        <w:t>/</w:t>
      </w:r>
      <w:r w:rsidRPr="00405910">
        <w:rPr>
          <w:sz w:val="26"/>
          <w:szCs w:val="26"/>
          <w:lang w:val="ru-RU"/>
        </w:rPr>
        <w:t>профессиональных модулей, учебной и производственной практик</w:t>
      </w:r>
      <w:r>
        <w:rPr>
          <w:sz w:val="26"/>
          <w:szCs w:val="26"/>
          <w:lang w:val="ru-RU"/>
        </w:rPr>
        <w:t xml:space="preserve">и, </w:t>
      </w:r>
      <w:r w:rsidRPr="00405910">
        <w:rPr>
          <w:sz w:val="26"/>
          <w:szCs w:val="26"/>
          <w:lang w:val="ru-RU"/>
        </w:rPr>
        <w:t>контрольно-оценочны</w:t>
      </w:r>
      <w:r>
        <w:rPr>
          <w:sz w:val="26"/>
          <w:szCs w:val="26"/>
          <w:lang w:val="ru-RU"/>
        </w:rPr>
        <w:t>х средств</w:t>
      </w:r>
      <w:r w:rsidRPr="00405910">
        <w:rPr>
          <w:sz w:val="26"/>
          <w:szCs w:val="26"/>
          <w:lang w:val="ru-RU"/>
        </w:rPr>
        <w:t xml:space="preserve">. </w:t>
      </w:r>
    </w:p>
    <w:p w:rsidR="008B7314" w:rsidRPr="006D5E19" w:rsidRDefault="008B7314" w:rsidP="008B7314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D5E19">
        <w:rPr>
          <w:rFonts w:ascii="Times New Roman" w:hAnsi="Times New Roman" w:cs="Times New Roman"/>
          <w:sz w:val="26"/>
          <w:szCs w:val="26"/>
          <w:lang w:val="ru-RU"/>
        </w:rPr>
        <w:t>Режим работы образовательного учреждения регламентируется Правилами внутреннего трудового распорядка, утвержденного приказом директора.</w:t>
      </w:r>
    </w:p>
    <w:p w:rsidR="008B7314" w:rsidRDefault="008B7314" w:rsidP="008B7314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D5E19">
        <w:rPr>
          <w:rFonts w:ascii="Times New Roman" w:hAnsi="Times New Roman" w:cs="Times New Roman"/>
          <w:sz w:val="26"/>
          <w:szCs w:val="26"/>
          <w:lang w:val="ru-RU"/>
        </w:rPr>
        <w:t>Продолжительность учебного года для профессий среднего профессионального образования составляет 10 месяцев согласно ФГОС, по программам профессиональной подготовки составляет от 1,5 до 5 месяцев. Продолжительность учебной недели 5 дней, недельная учебная нагрузка 30 часов. Продолжительность занятий по теории – 45 минут, по практике -50 мин.</w:t>
      </w:r>
    </w:p>
    <w:p w:rsidR="00670874" w:rsidRDefault="00670874" w:rsidP="004254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Уровень и качество знаний, умений и навыков, обучающихся по пройденному материалу, соответствует требованиям государственных образовательных стандартов профессионал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ьного образования по профессиям, о чём свидетельствуют р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езультаты педагогического мониторинга, проводимого в образовательном учреждении, подтверждают стабильный уровень качества подготовки выпускников.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670874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right="-104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учреждении промежуточная и итоговая аттестация проводится согласно положения о промежуточной и итоговой аттестации. Контрольные задания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носят 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вухвариантный характер. Текущая аттестация проводится в форме письменного тестирования, устного опроса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контрольных работ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форме тестовых заданий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теоретическому обучению и проверочных работ по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учебной практике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B0F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Промежуточная аттестация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ляется преимущественно в форме экзамена, зачета.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70874" w:rsidRPr="00246D72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right="-104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Оценочные средства, тестовые задания и экзаменационные билеты разрабатываются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преподавателями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, рассматриваются на заседаниях методическо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, утвер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ждаются заместителем директора по учебно-производственной работе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Их содержание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соответствуют установленным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квалификационным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требованиям и позволяют оценить качество подготовки рабочих как достаточное. </w:t>
      </w:r>
    </w:p>
    <w:p w:rsidR="00670874" w:rsidRPr="00246D72" w:rsidRDefault="00670874" w:rsidP="0067087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Обучающиеся, освоившие теоретический и практический курс обучения в соответствии с учебным планом, допускаются к итоговой государственной аттестации. Итоговая государственная аттестация выпускников по представленным к аттестации профессиональным образовательным программам предусматривает выполнение квалификационной (пробной) работы и защиту письменной  экзаменационной работы.</w:t>
      </w:r>
    </w:p>
    <w:p w:rsidR="00670874" w:rsidRPr="0063098A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Содержание итоговой аттестации соответствует требованиям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федеральных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государственных образовательных стандартов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СПО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требованиям тарифно-квалификационных характеристик. </w:t>
      </w:r>
      <w:r w:rsidRPr="0063098A">
        <w:rPr>
          <w:rFonts w:ascii="Times New Roman" w:hAnsi="Times New Roman" w:cs="Times New Roman"/>
          <w:sz w:val="24"/>
          <w:szCs w:val="24"/>
          <w:lang w:val="ru-RU"/>
        </w:rPr>
        <w:t>Председателями государственн</w:t>
      </w:r>
      <w:r>
        <w:rPr>
          <w:rFonts w:ascii="Times New Roman" w:hAnsi="Times New Roman" w:cs="Times New Roman"/>
          <w:sz w:val="24"/>
          <w:szCs w:val="24"/>
          <w:lang w:val="ru-RU"/>
        </w:rPr>
        <w:t>ых аттестационных комиссий назначаются</w:t>
      </w:r>
      <w:r w:rsidRPr="006309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представители исправительных учреждений</w:t>
      </w:r>
      <w:r w:rsidRPr="0063098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0874" w:rsidRDefault="00670874" w:rsidP="00670874">
      <w:pPr>
        <w:spacing w:after="0" w:line="240" w:lineRule="auto"/>
        <w:ind w:left="900" w:hanging="16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проведения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выпускных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практических квалифика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ционных (пробных) работ мастера</w:t>
      </w:r>
    </w:p>
    <w:p w:rsidR="00670874" w:rsidRDefault="00670874" w:rsidP="00670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п\о под руководством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заместителя директора по УПР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подготавливают:</w:t>
      </w:r>
      <w:r w:rsidRPr="00670E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70874" w:rsidRPr="00670E0E" w:rsidRDefault="00670874" w:rsidP="00670874">
      <w:pPr>
        <w:pStyle w:val="a6"/>
        <w:numPr>
          <w:ilvl w:val="0"/>
          <w:numId w:val="3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0E0E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перечень практических квалификационных (пробных)  работ;</w:t>
      </w:r>
    </w:p>
    <w:p w:rsidR="00670874" w:rsidRPr="00670E0E" w:rsidRDefault="00670874" w:rsidP="00670874">
      <w:pPr>
        <w:numPr>
          <w:ilvl w:val="0"/>
          <w:numId w:val="10"/>
        </w:numPr>
        <w:tabs>
          <w:tab w:val="clear" w:pos="855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результатов выполнения практических квалификационных (пробных)  работ;</w:t>
      </w:r>
    </w:p>
    <w:p w:rsidR="00670874" w:rsidRPr="00246D72" w:rsidRDefault="00670874" w:rsidP="00670874">
      <w:pPr>
        <w:numPr>
          <w:ilvl w:val="0"/>
          <w:numId w:val="9"/>
        </w:numPr>
        <w:suppressAutoHyphens/>
        <w:spacing w:after="0" w:line="240" w:lineRule="auto"/>
        <w:ind w:left="0" w:hanging="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рабочие места,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станки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, оборудование, материалы, заготовки, инструменты, приспособления, документацию, необходимые для выполнения обучающимися квалификационных производственных работ;</w:t>
      </w:r>
    </w:p>
    <w:p w:rsidR="00670874" w:rsidRPr="00246D72" w:rsidRDefault="00670874" w:rsidP="00670874">
      <w:pPr>
        <w:numPr>
          <w:ilvl w:val="0"/>
          <w:numId w:val="9"/>
        </w:numPr>
        <w:suppressAutoHyphens/>
        <w:spacing w:after="0" w:line="240" w:lineRule="auto"/>
        <w:ind w:left="0" w:hanging="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обеспечивают соблюдение норм и правил охраны труда;</w:t>
      </w:r>
    </w:p>
    <w:p w:rsidR="00670874" w:rsidRPr="00246D72" w:rsidRDefault="00670874" w:rsidP="00670874">
      <w:pPr>
        <w:numPr>
          <w:ilvl w:val="0"/>
          <w:numId w:val="9"/>
        </w:numPr>
        <w:suppressAutoHyphens/>
        <w:spacing w:after="0" w:line="240" w:lineRule="auto"/>
        <w:ind w:left="0" w:hanging="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сообщают обучающимся порядок и условия выполнения работы;</w:t>
      </w:r>
    </w:p>
    <w:p w:rsidR="00670874" w:rsidRPr="00670E0E" w:rsidRDefault="00670874" w:rsidP="00670874">
      <w:pPr>
        <w:numPr>
          <w:ilvl w:val="0"/>
          <w:numId w:val="9"/>
        </w:numPr>
        <w:suppressAutoHyphens/>
        <w:spacing w:after="0" w:line="240" w:lineRule="auto"/>
        <w:ind w:left="0" w:hanging="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выдают всю необход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имую техническую документацию (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технологические карты,   технические требования к предстоящей работе и т.д.), а также задание с указанием содержания и разряда работы, нормы времени, рабочего места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70874" w:rsidRPr="00246D72" w:rsidRDefault="00670874" w:rsidP="00670874">
      <w:pPr>
        <w:spacing w:after="0" w:line="240" w:lineRule="auto"/>
        <w:ind w:right="76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Заключение аттестационной комиссии оформляется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ротокол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заседания  экзаменационной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комиссии по выпуску обучающихся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, который после его заполнения подписывает председатель и члены аттестационной комиссии.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70874" w:rsidRPr="00246D72" w:rsidRDefault="00670874" w:rsidP="00670874">
      <w:pPr>
        <w:spacing w:after="0" w:line="240" w:lineRule="auto"/>
        <w:ind w:right="76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Протоколы итоговой аттестации выпускников и сводные ведомости итоговых оценок по изученным предметам хранятся постоянно в архиве уч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реждении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70874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Тематика письменных экзаменационных работ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должна быть актуальной, разнообразной, ежегодно обновляемой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имеет различную направленность,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требованиям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ФГОС СПО. </w:t>
      </w:r>
    </w:p>
    <w:p w:rsidR="00670874" w:rsidRPr="00246D72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Контроль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качеством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 процессом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осуществляется в соответствии с планом внутри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учрежденческого контроля, утвержденного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директором.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70874" w:rsidRDefault="00670874" w:rsidP="0067087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Качество подготовки квалифицированных рабочих зависит от правильной организации приёма и отчисления.</w:t>
      </w:r>
    </w:p>
    <w:p w:rsidR="00670874" w:rsidRPr="001C1D41" w:rsidRDefault="00670874" w:rsidP="0067087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930">
        <w:rPr>
          <w:rFonts w:ascii="Times New Roman" w:hAnsi="Times New Roman" w:cs="Times New Roman"/>
          <w:sz w:val="24"/>
          <w:szCs w:val="24"/>
          <w:lang w:val="ru-RU"/>
        </w:rPr>
        <w:t xml:space="preserve">Контингент обучающихся формируется из числа </w:t>
      </w:r>
      <w:r>
        <w:rPr>
          <w:rFonts w:ascii="Times New Roman" w:hAnsi="Times New Roman" w:cs="Times New Roman"/>
          <w:sz w:val="24"/>
          <w:szCs w:val="24"/>
          <w:lang w:val="ru-RU"/>
        </w:rPr>
        <w:t>осужденных лиц по направлению федерального казённого учреждения исправительной</w:t>
      </w:r>
      <w:r w:rsidRPr="001009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колонии №1 (ФКУ ИК-1)</w:t>
      </w:r>
      <w:r w:rsidRPr="00100930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Прием на обучение осуществляется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по заявлению осужденного. З</w:t>
      </w:r>
      <w:r>
        <w:rPr>
          <w:rFonts w:ascii="Times New Roman" w:hAnsi="Times New Roman" w:cs="Times New Roman"/>
          <w:sz w:val="24"/>
          <w:szCs w:val="24"/>
          <w:lang w:val="ru-RU"/>
        </w:rPr>
        <w:t>ачисление в 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чреждение про</w:t>
      </w:r>
      <w:r>
        <w:rPr>
          <w:rFonts w:ascii="Times New Roman" w:hAnsi="Times New Roman" w:cs="Times New Roman"/>
          <w:sz w:val="24"/>
          <w:szCs w:val="24"/>
          <w:lang w:val="ru-RU"/>
        </w:rPr>
        <w:t>изводится на основании приказа директора 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чреждения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1D41">
        <w:rPr>
          <w:rFonts w:ascii="Times New Roman" w:hAnsi="Times New Roman" w:cs="Times New Roman"/>
          <w:sz w:val="24"/>
          <w:szCs w:val="24"/>
          <w:lang w:val="ru-RU"/>
        </w:rPr>
        <w:t>в «Книге приказов».</w:t>
      </w:r>
    </w:p>
    <w:p w:rsidR="00670874" w:rsidRPr="00246D72" w:rsidRDefault="00670874" w:rsidP="0067087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>На обучение по программам подготовки квалифицированных рабочих</w:t>
      </w:r>
      <w:r>
        <w:rPr>
          <w:rFonts w:ascii="Times New Roman" w:hAnsi="Times New Roman" w:cs="Times New Roman"/>
          <w:sz w:val="24"/>
          <w:szCs w:val="24"/>
          <w:lang w:val="ru-RU"/>
        </w:rPr>
        <w:t>, служащих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СПО принимаются осужденные, имеющие обще</w:t>
      </w:r>
      <w:r>
        <w:rPr>
          <w:rFonts w:ascii="Times New Roman" w:hAnsi="Times New Roman" w:cs="Times New Roman"/>
          <w:sz w:val="24"/>
          <w:szCs w:val="24"/>
          <w:lang w:val="ru-RU"/>
        </w:rPr>
        <w:t>е среднее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образование.</w:t>
      </w:r>
    </w:p>
    <w:p w:rsidR="00670874" w:rsidRDefault="00670874" w:rsidP="006708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>На обучение по программам ПО могут приниматься осужденные,   не имеющие основного общего образования.</w:t>
      </w:r>
    </w:p>
    <w:p w:rsidR="00670874" w:rsidRDefault="00670874" w:rsidP="006708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Прием осужденных в образовательное 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чреждение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осуществляется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за счет средств федерального бюджета в соответствии с контрольными цифрами приема, установленными ФСИН России.  </w:t>
      </w:r>
      <w:r>
        <w:rPr>
          <w:rFonts w:ascii="Times New Roman" w:hAnsi="Times New Roman" w:cs="Times New Roman"/>
          <w:sz w:val="24"/>
          <w:szCs w:val="24"/>
          <w:lang w:val="ru-RU"/>
        </w:rPr>
        <w:t>Образовательное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чреждение получает от исправительного учреждения данные   по учету осужденных, не имеющих профессии (специальности),  а также осужденных, желающих повысить свою квалификацию, </w:t>
      </w:r>
      <w:r>
        <w:rPr>
          <w:rFonts w:ascii="Times New Roman" w:hAnsi="Times New Roman" w:cs="Times New Roman"/>
          <w:sz w:val="24"/>
          <w:szCs w:val="24"/>
          <w:lang w:val="ru-RU"/>
        </w:rPr>
        <w:t>план-задание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  на подготовку квалифицированных рабочих из числа осужденных с целью последующего направления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lastRenderedPageBreak/>
        <w:t>их на обучение по программам подготовки квалифицированн</w:t>
      </w:r>
      <w:r>
        <w:rPr>
          <w:rFonts w:ascii="Times New Roman" w:hAnsi="Times New Roman" w:cs="Times New Roman"/>
          <w:sz w:val="24"/>
          <w:szCs w:val="24"/>
          <w:lang w:val="ru-RU"/>
        </w:rPr>
        <w:t>ых рабочих, служащих по профессиям СПО и программам профподготовки (ПП).</w:t>
      </w:r>
    </w:p>
    <w:p w:rsidR="00670874" w:rsidRPr="00B47B69" w:rsidRDefault="00670874" w:rsidP="0067087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B47B69">
        <w:rPr>
          <w:rFonts w:ascii="Times New Roman" w:hAnsi="Times New Roman" w:cs="Times New Roman"/>
          <w:sz w:val="24"/>
          <w:szCs w:val="24"/>
          <w:lang w:val="ru-RU"/>
        </w:rPr>
        <w:t>Для организации приема обучающихся, адаптации их к условиям образовательного учреждения, привития интереса к профессиям, подготавливаемым в образовательном учреждении, ведется совместная с администрацией ФКУ ИК-1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47B69">
        <w:rPr>
          <w:rFonts w:ascii="Times New Roman" w:hAnsi="Times New Roman" w:cs="Times New Roman"/>
          <w:sz w:val="24"/>
          <w:szCs w:val="24"/>
          <w:lang w:val="ru-RU"/>
        </w:rPr>
        <w:t xml:space="preserve"> профориентационная работа. </w:t>
      </w:r>
    </w:p>
    <w:p w:rsidR="00670874" w:rsidRPr="00246D72" w:rsidRDefault="00670874" w:rsidP="00670874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К</w:t>
      </w:r>
      <w:r w:rsidRPr="00B47B69">
        <w:rPr>
          <w:rFonts w:ascii="Times New Roman" w:hAnsi="Times New Roman" w:cs="Times New Roman"/>
          <w:sz w:val="24"/>
          <w:szCs w:val="24"/>
          <w:lang w:val="ru-RU"/>
        </w:rPr>
        <w:t xml:space="preserve">онтрольные цифры приема </w:t>
      </w:r>
      <w:r>
        <w:rPr>
          <w:rFonts w:ascii="Times New Roman" w:hAnsi="Times New Roman" w:cs="Times New Roman"/>
          <w:sz w:val="24"/>
          <w:szCs w:val="24"/>
          <w:lang w:val="ru-RU"/>
        </w:rPr>
        <w:t>ежегодно</w:t>
      </w:r>
      <w:r w:rsidRPr="00B47B69">
        <w:rPr>
          <w:rFonts w:ascii="Times New Roman" w:hAnsi="Times New Roman" w:cs="Times New Roman"/>
          <w:sz w:val="24"/>
          <w:szCs w:val="24"/>
          <w:lang w:val="ru-RU"/>
        </w:rPr>
        <w:t xml:space="preserve"> выполняются.</w:t>
      </w:r>
    </w:p>
    <w:p w:rsidR="00670874" w:rsidRPr="00246D72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>Мастера п/о, администрация проводя</w:t>
      </w:r>
      <w:r w:rsidRPr="00246D72">
        <w:rPr>
          <w:rFonts w:ascii="Times New Roman" w:hAnsi="Times New Roman" w:cs="Times New Roman"/>
          <w:spacing w:val="1"/>
          <w:sz w:val="24"/>
          <w:szCs w:val="24"/>
          <w:lang w:val="ru-RU"/>
        </w:rPr>
        <w:t>т с поступающим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>и</w:t>
      </w:r>
      <w:r w:rsidRPr="00246D72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собеседование в целях ознакомления с ним и разъяснения ему условий обучения и работы по избранной профессии, прав и обязанностей обучающихся, правил поведения в 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образовательном </w:t>
      </w:r>
      <w:r w:rsidRPr="00246D72">
        <w:rPr>
          <w:rFonts w:ascii="Times New Roman" w:hAnsi="Times New Roman" w:cs="Times New Roman"/>
          <w:spacing w:val="1"/>
          <w:sz w:val="24"/>
          <w:szCs w:val="24"/>
          <w:lang w:val="ru-RU"/>
        </w:rPr>
        <w:t>уч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>реждении</w:t>
      </w:r>
      <w:r w:rsidRPr="00246D72">
        <w:rPr>
          <w:rFonts w:ascii="Times New Roman" w:hAnsi="Times New Roman" w:cs="Times New Roman"/>
          <w:spacing w:val="1"/>
          <w:sz w:val="24"/>
          <w:szCs w:val="24"/>
          <w:lang w:val="ru-RU"/>
        </w:rPr>
        <w:t>.</w:t>
      </w:r>
    </w:p>
    <w:p w:rsidR="00670874" w:rsidRPr="00246D72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pacing w:val="1"/>
          <w:sz w:val="24"/>
          <w:szCs w:val="24"/>
          <w:lang w:val="ru-RU"/>
        </w:rPr>
        <w:t>При поступлении обучающиеся знакомятся с Уставом, лицензией на право ведения образовательной деятельности по конкретным профессиям, свидетельством о государственной аккредитации, Правилами внутреннего распорядка.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Отчисление обучающихся из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чреждения допускается в случаях: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не освоения программ подготовки квалифицированных рабочих</w:t>
      </w:r>
      <w:r>
        <w:rPr>
          <w:rFonts w:ascii="Times New Roman" w:hAnsi="Times New Roman" w:cs="Times New Roman"/>
          <w:sz w:val="24"/>
          <w:szCs w:val="24"/>
          <w:lang w:val="ru-RU"/>
        </w:rPr>
        <w:t>, служащих по профессиям  СПО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завершения обучения в связи с полным освоением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образовательных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программ и прохождением государственной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итоговой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аттестации;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злостного или неоднократного нарушения установ</w:t>
      </w:r>
      <w:r>
        <w:rPr>
          <w:rFonts w:ascii="Times New Roman" w:hAnsi="Times New Roman" w:cs="Times New Roman"/>
          <w:sz w:val="24"/>
          <w:szCs w:val="24"/>
          <w:lang w:val="ru-RU"/>
        </w:rPr>
        <w:t>ленного внутреннего распорядка 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чреждения;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перевода в другое исправительное учреждение для дальнейшего отбывания наказания;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освобождения от отбывания наказания по основаниям, предусмотренным действующим законодательством;</w:t>
      </w:r>
    </w:p>
    <w:p w:rsidR="00670874" w:rsidRPr="00246D72" w:rsidRDefault="00670874" w:rsidP="00670874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по другим основаниям, предусмотренным законодательством Российской Федерации.</w:t>
      </w:r>
    </w:p>
    <w:p w:rsidR="00670874" w:rsidRPr="00E849BC" w:rsidRDefault="00670874" w:rsidP="00670874">
      <w:pPr>
        <w:tabs>
          <w:tab w:val="left" w:pos="709"/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Решение об отчислении обучающихся принимается  педагогическим </w:t>
      </w:r>
      <w:r>
        <w:rPr>
          <w:rFonts w:ascii="Times New Roman" w:hAnsi="Times New Roman" w:cs="Times New Roman"/>
          <w:sz w:val="24"/>
          <w:szCs w:val="24"/>
          <w:lang w:val="ru-RU"/>
        </w:rPr>
        <w:t>советом и оформляется приказом 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чреждения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0874" w:rsidRDefault="00670874" w:rsidP="00670874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:rsidR="00670874" w:rsidRPr="00BD0B8D" w:rsidRDefault="00670874" w:rsidP="00670874">
      <w:pPr>
        <w:pStyle w:val="Default"/>
        <w:numPr>
          <w:ilvl w:val="1"/>
          <w:numId w:val="31"/>
        </w:numPr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  <w:r w:rsidRPr="00BD0B8D">
        <w:rPr>
          <w:b/>
          <w:lang w:val="ru-RU"/>
        </w:rPr>
        <w:t xml:space="preserve">Организация и проведение учебной и производственной практики </w:t>
      </w:r>
    </w:p>
    <w:p w:rsidR="00670874" w:rsidRPr="00246D72" w:rsidRDefault="00670874" w:rsidP="006708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Образовательный процесс в уч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ждении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ориентирован на последующую практическую деятельность выпускников. Практическими навыками обучающиеся овладевают на занятиях учебной практики, а также во время производственной практики. </w:t>
      </w:r>
    </w:p>
    <w:p w:rsidR="00670874" w:rsidRPr="00246D72" w:rsidRDefault="00670874" w:rsidP="00670874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Сроки прохождения практики соответствуют учебным планам и отражаются в графике учебного процесса на каждый учебный год.</w:t>
      </w:r>
    </w:p>
    <w:p w:rsidR="00670874" w:rsidRPr="00246D72" w:rsidRDefault="00670874" w:rsidP="006708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 производственной практики определяется имеющимися рабочими программами профессиональных модулей, разработанных преподавателями дисциплин профессионального цикла и мастерами производственного обучения, одо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брено на заседаниях методического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объединения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утверждено заместителем директора по учебно - производственной работе. Ежегодно производится корректировка программ с учетом измен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яющихся условий на производстве и развития соответствующих отраслей экономики.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Сроки прохождения практики соответствуют учебным планам и отражаются в графике учебного процесса на каждый учебный год. </w:t>
      </w:r>
    </w:p>
    <w:p w:rsidR="00670874" w:rsidRPr="00246D72" w:rsidRDefault="00670874" w:rsidP="00670874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Целью практики является комплексное освоение обучающимся всех видов профессиональной деятельности по профессии, формирование общих и профессиональных компетенций, а также приобретение опыта практической работы обучающимся по профессии.</w:t>
      </w:r>
    </w:p>
    <w:p w:rsidR="00670874" w:rsidRDefault="00670874" w:rsidP="00670874">
      <w:pPr>
        <w:pStyle w:val="Default"/>
        <w:ind w:firstLine="708"/>
        <w:jc w:val="both"/>
        <w:rPr>
          <w:lang w:val="ru-RU"/>
        </w:rPr>
      </w:pPr>
      <w:r w:rsidRPr="00246D72">
        <w:rPr>
          <w:lang w:val="ru-RU"/>
        </w:rPr>
        <w:t xml:space="preserve">Задачей учебной практики для обучающихся </w:t>
      </w:r>
      <w:r>
        <w:rPr>
          <w:lang w:val="ru-RU"/>
        </w:rPr>
        <w:t>учреждения</w:t>
      </w:r>
      <w:r w:rsidRPr="00246D72">
        <w:rPr>
          <w:lang w:val="ru-RU"/>
        </w:rPr>
        <w:t xml:space="preserve"> является формирование у обучающихся практических профессиональных умений, приобретение первоначального практического опыта для последующего освоения общих и профессиональных компетенций по избранной специальности. Учебная практика проводится в мастерских, лабораториях </w:t>
      </w:r>
      <w:r>
        <w:rPr>
          <w:lang w:val="ru-RU"/>
        </w:rPr>
        <w:t>учреждения</w:t>
      </w:r>
      <w:r w:rsidRPr="00246D72">
        <w:rPr>
          <w:lang w:val="ru-RU"/>
        </w:rPr>
        <w:t xml:space="preserve">. </w:t>
      </w:r>
    </w:p>
    <w:p w:rsidR="00670874" w:rsidRPr="000F56AA" w:rsidRDefault="00670874" w:rsidP="00670874">
      <w:pPr>
        <w:pStyle w:val="Default"/>
        <w:ind w:firstLine="708"/>
        <w:jc w:val="both"/>
        <w:rPr>
          <w:bCs/>
          <w:lang w:val="ru-RU"/>
        </w:rPr>
      </w:pPr>
      <w:r w:rsidRPr="00246D72">
        <w:rPr>
          <w:rFonts w:eastAsia="Times New Roman"/>
          <w:lang w:val="ru-RU"/>
        </w:rPr>
        <w:lastRenderedPageBreak/>
        <w:t>Производственная практика проводится в цехах</w:t>
      </w:r>
      <w:r>
        <w:rPr>
          <w:rFonts w:eastAsia="Times New Roman"/>
          <w:lang w:val="ru-RU"/>
        </w:rPr>
        <w:t xml:space="preserve"> ФКУ</w:t>
      </w:r>
      <w:r w:rsidRPr="00246D72">
        <w:rPr>
          <w:rFonts w:eastAsia="Times New Roman"/>
          <w:lang w:val="ru-RU"/>
        </w:rPr>
        <w:t xml:space="preserve"> ИК</w:t>
      </w:r>
      <w:r>
        <w:rPr>
          <w:rFonts w:eastAsia="Times New Roman"/>
          <w:lang w:val="ru-RU"/>
        </w:rPr>
        <w:t>-1, о чем  свидетельствует д</w:t>
      </w:r>
      <w:r>
        <w:rPr>
          <w:lang w:val="ru-RU"/>
        </w:rPr>
        <w:t>оговор о прохождении</w:t>
      </w:r>
      <w:r w:rsidRPr="00246D72">
        <w:rPr>
          <w:lang w:val="ru-RU"/>
        </w:rPr>
        <w:t xml:space="preserve"> учебной и произв</w:t>
      </w:r>
      <w:r>
        <w:rPr>
          <w:lang w:val="ru-RU"/>
        </w:rPr>
        <w:t xml:space="preserve">одственной практики </w:t>
      </w:r>
      <w:r w:rsidRPr="00E64B88">
        <w:rPr>
          <w:bCs/>
          <w:lang w:val="ru-RU"/>
        </w:rPr>
        <w:t>№6 от 17 июня 2014 г.</w:t>
      </w:r>
      <w:r>
        <w:rPr>
          <w:bCs/>
          <w:lang w:val="ru-RU"/>
        </w:rPr>
        <w:t xml:space="preserve"> с Федеральным казённым</w:t>
      </w:r>
      <w:r w:rsidRPr="00E64B88">
        <w:rPr>
          <w:bCs/>
          <w:lang w:val="ru-RU"/>
        </w:rPr>
        <w:t xml:space="preserve"> учреждение</w:t>
      </w:r>
      <w:r>
        <w:rPr>
          <w:bCs/>
          <w:lang w:val="ru-RU"/>
        </w:rPr>
        <w:t>м</w:t>
      </w:r>
      <w:r w:rsidRPr="00E64B88">
        <w:rPr>
          <w:bCs/>
          <w:lang w:val="ru-RU"/>
        </w:rPr>
        <w:t xml:space="preserve"> «Исправительная колония №1» УФСИН России по Республике Тыва</w:t>
      </w:r>
      <w:r>
        <w:rPr>
          <w:bCs/>
          <w:lang w:val="ru-RU"/>
        </w:rPr>
        <w:t>.</w:t>
      </w:r>
    </w:p>
    <w:p w:rsidR="00670874" w:rsidRPr="007F3917" w:rsidRDefault="00670874" w:rsidP="0067087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3917">
        <w:rPr>
          <w:rFonts w:ascii="Times New Roman" w:hAnsi="Times New Roman" w:cs="Times New Roman"/>
          <w:b/>
          <w:sz w:val="24"/>
          <w:szCs w:val="24"/>
          <w:lang w:val="ru-RU"/>
        </w:rPr>
        <w:t>Выводы: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670874" w:rsidRPr="00D1389F" w:rsidRDefault="00670874" w:rsidP="0067087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89F">
        <w:rPr>
          <w:rFonts w:ascii="Times New Roman" w:hAnsi="Times New Roman" w:cs="Times New Roman"/>
          <w:sz w:val="24"/>
          <w:szCs w:val="24"/>
          <w:lang w:val="ru-RU"/>
        </w:rPr>
        <w:t>- лицензионные требов</w:t>
      </w:r>
      <w:r>
        <w:rPr>
          <w:rFonts w:ascii="Times New Roman" w:hAnsi="Times New Roman" w:cs="Times New Roman"/>
          <w:sz w:val="24"/>
          <w:szCs w:val="24"/>
          <w:lang w:val="ru-RU"/>
        </w:rPr>
        <w:t>ания соблюдаются</w:t>
      </w:r>
      <w:r w:rsidRPr="00D1389F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0874" w:rsidRPr="00D1389F" w:rsidRDefault="00670874" w:rsidP="006708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89F">
        <w:rPr>
          <w:rFonts w:ascii="Times New Roman" w:hAnsi="Times New Roman" w:cs="Times New Roman"/>
          <w:sz w:val="24"/>
          <w:szCs w:val="24"/>
          <w:lang w:val="ru-RU"/>
        </w:rPr>
        <w:t xml:space="preserve">- локальные нормативные акты, регламентирующие организацию образовательной деятельности ФКП образовательное учреждение №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304 </w:t>
      </w:r>
      <w:r w:rsidRPr="00D1389F">
        <w:rPr>
          <w:rFonts w:ascii="Times New Roman" w:hAnsi="Times New Roman" w:cs="Times New Roman"/>
          <w:sz w:val="24"/>
          <w:szCs w:val="24"/>
          <w:lang w:val="ru-RU"/>
        </w:rPr>
        <w:t>соответствуют действующему законодательству, нормативно-правовым и распорядительным актам Уч</w:t>
      </w:r>
      <w:r>
        <w:rPr>
          <w:rFonts w:ascii="Times New Roman" w:hAnsi="Times New Roman" w:cs="Times New Roman"/>
          <w:sz w:val="24"/>
          <w:szCs w:val="24"/>
          <w:lang w:val="ru-RU"/>
        </w:rPr>
        <w:t>редителя, Уставу образовательного учреждени</w:t>
      </w:r>
      <w:r w:rsidRPr="00D1389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0874" w:rsidRPr="005C1E43" w:rsidRDefault="00670874" w:rsidP="006708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C2353" w:rsidRDefault="000C2353" w:rsidP="00F82F2B">
      <w:pPr>
        <w:pStyle w:val="Default"/>
        <w:ind w:firstLine="708"/>
        <w:jc w:val="both"/>
        <w:rPr>
          <w:b/>
          <w:lang w:val="ru-RU"/>
        </w:rPr>
      </w:pPr>
      <w:r>
        <w:rPr>
          <w:b/>
          <w:lang w:val="ru-RU"/>
        </w:rPr>
        <w:t>5. Условия реализации образовательных программ</w:t>
      </w:r>
    </w:p>
    <w:p w:rsidR="00F82F2B" w:rsidRDefault="000C2353" w:rsidP="00F82F2B">
      <w:pPr>
        <w:pStyle w:val="Default"/>
        <w:ind w:firstLine="708"/>
        <w:jc w:val="both"/>
        <w:rPr>
          <w:b/>
          <w:lang w:val="ru-RU"/>
        </w:rPr>
      </w:pPr>
      <w:r>
        <w:rPr>
          <w:b/>
          <w:lang w:val="ru-RU"/>
        </w:rPr>
        <w:t>5.1. Кадровое</w:t>
      </w:r>
      <w:r w:rsidR="00F82F2B" w:rsidRPr="00F82F2B">
        <w:rPr>
          <w:b/>
          <w:lang w:val="ru-RU"/>
        </w:rPr>
        <w:t xml:space="preserve"> </w:t>
      </w:r>
      <w:r>
        <w:rPr>
          <w:b/>
          <w:lang w:val="ru-RU"/>
        </w:rPr>
        <w:t>обеспечение образовательынх программ</w:t>
      </w:r>
    </w:p>
    <w:p w:rsidR="004257A4" w:rsidRDefault="004257A4" w:rsidP="00F82F2B">
      <w:pPr>
        <w:pStyle w:val="Default"/>
        <w:ind w:firstLine="708"/>
        <w:jc w:val="both"/>
        <w:rPr>
          <w:b/>
          <w:lang w:val="ru-RU"/>
        </w:rPr>
      </w:pPr>
    </w:p>
    <w:p w:rsidR="004257A4" w:rsidRPr="00F82F2B" w:rsidRDefault="004257A4" w:rsidP="00F82F2B">
      <w:pPr>
        <w:pStyle w:val="Default"/>
        <w:ind w:firstLine="708"/>
        <w:jc w:val="both"/>
        <w:rPr>
          <w:b/>
          <w:lang w:val="ru-RU"/>
        </w:rPr>
      </w:pPr>
      <w:r>
        <w:rPr>
          <w:b/>
          <w:lang w:val="ru-RU"/>
        </w:rPr>
        <w:t>Руководящие работники – 3 единиц (директор, заместитель директора, главный бухгалтер).</w:t>
      </w:r>
    </w:p>
    <w:p w:rsidR="004257A4" w:rsidRPr="004257A4" w:rsidRDefault="004257A4" w:rsidP="004257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4257A4">
        <w:rPr>
          <w:rFonts w:ascii="Times New Roman" w:hAnsi="Times New Roman" w:cs="Times New Roman"/>
          <w:sz w:val="26"/>
          <w:szCs w:val="26"/>
          <w:lang w:val="ru-RU"/>
        </w:rPr>
        <w:t>П</w:t>
      </w:r>
      <w:r>
        <w:rPr>
          <w:rFonts w:ascii="Times New Roman" w:hAnsi="Times New Roman" w:cs="Times New Roman"/>
          <w:sz w:val="26"/>
          <w:szCs w:val="26"/>
          <w:lang w:val="ru-RU"/>
        </w:rPr>
        <w:t>едагогические</w:t>
      </w:r>
      <w:r w:rsidRPr="004257A4">
        <w:rPr>
          <w:rFonts w:ascii="Times New Roman" w:hAnsi="Times New Roman" w:cs="Times New Roman"/>
          <w:sz w:val="26"/>
          <w:szCs w:val="26"/>
          <w:lang w:val="ru-RU"/>
        </w:rPr>
        <w:t xml:space="preserve"> работник</w:t>
      </w:r>
      <w:r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4257A4">
        <w:rPr>
          <w:rFonts w:ascii="Times New Roman" w:hAnsi="Times New Roman" w:cs="Times New Roman"/>
          <w:sz w:val="26"/>
          <w:szCs w:val="26"/>
          <w:lang w:val="ru-RU"/>
        </w:rPr>
        <w:t xml:space="preserve"> - 13,</w:t>
      </w:r>
      <w:r w:rsidR="00F82F2B" w:rsidRPr="004257A4">
        <w:rPr>
          <w:rFonts w:ascii="Times New Roman" w:hAnsi="Times New Roman" w:cs="Times New Roman"/>
          <w:sz w:val="26"/>
          <w:szCs w:val="26"/>
          <w:lang w:val="ru-RU"/>
        </w:rPr>
        <w:t xml:space="preserve">  из которых 2 имеют первую квалификационную категорию, 9  человек аттестованы на соответствие занимаемой должности. </w:t>
      </w:r>
      <w:r w:rsidRPr="004257A4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Образование педагогических работников соответствует профилю профессии, по которым ведут обучение осужденных, педагогическое образование имеет 11 ПР (85%). </w:t>
      </w:r>
    </w:p>
    <w:p w:rsidR="00F82F2B" w:rsidRPr="00246D72" w:rsidRDefault="00F82F2B" w:rsidP="00F82F2B">
      <w:pPr>
        <w:pStyle w:val="Default"/>
        <w:ind w:firstLine="708"/>
        <w:jc w:val="both"/>
        <w:rPr>
          <w:lang w:val="ru-RU"/>
        </w:rPr>
      </w:pPr>
      <w:r>
        <w:rPr>
          <w:lang w:val="ru-RU"/>
        </w:rPr>
        <w:t>Педагогические работники</w:t>
      </w:r>
      <w:r w:rsidRPr="0092191A">
        <w:rPr>
          <w:lang w:val="ru-RU"/>
        </w:rPr>
        <w:t xml:space="preserve"> </w:t>
      </w:r>
      <w:r w:rsidRPr="00246D72">
        <w:rPr>
          <w:lang w:val="ru-RU"/>
        </w:rPr>
        <w:t>проходят повышение квалификации</w:t>
      </w:r>
      <w:r>
        <w:rPr>
          <w:lang w:val="ru-RU"/>
        </w:rPr>
        <w:t>, профессиональную переподготовку, занимаются самообразованием.</w:t>
      </w:r>
    </w:p>
    <w:p w:rsidR="00F82F2B" w:rsidRDefault="00F82F2B" w:rsidP="00F82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За последние 3 года </w:t>
      </w:r>
      <w:r>
        <w:rPr>
          <w:rFonts w:ascii="Times New Roman" w:hAnsi="Times New Roman" w:cs="Times New Roman"/>
          <w:lang w:val="ru-RU"/>
        </w:rPr>
        <w:t xml:space="preserve">11 педагогических </w:t>
      </w:r>
      <w:r w:rsidRPr="0092191A">
        <w:rPr>
          <w:rFonts w:ascii="Times New Roman" w:hAnsi="Times New Roman" w:cs="Times New Roman"/>
          <w:lang w:val="ru-RU"/>
        </w:rPr>
        <w:t xml:space="preserve">работников </w:t>
      </w:r>
      <w:r>
        <w:rPr>
          <w:rFonts w:ascii="Times New Roman" w:hAnsi="Times New Roman" w:cs="Times New Roman"/>
          <w:sz w:val="24"/>
          <w:szCs w:val="24"/>
          <w:lang w:val="ru-RU"/>
        </w:rPr>
        <w:t>прошли курсы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 повышения квалификации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92191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ежегодно, в среднем, около </w:t>
      </w:r>
      <w:r>
        <w:rPr>
          <w:rFonts w:ascii="Times New Roman" w:hAnsi="Times New Roman" w:cs="Times New Roman"/>
          <w:sz w:val="24"/>
          <w:szCs w:val="24"/>
          <w:lang w:val="ru-RU"/>
        </w:rPr>
        <w:t>23%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82F2B" w:rsidRPr="003133F7" w:rsidRDefault="00F82F2B" w:rsidP="00F82F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7695">
        <w:rPr>
          <w:rFonts w:ascii="Times New Roman" w:hAnsi="Times New Roman" w:cs="Times New Roman"/>
          <w:b/>
          <w:sz w:val="24"/>
          <w:szCs w:val="24"/>
          <w:lang w:val="ru-RU"/>
        </w:rPr>
        <w:t>Выводы:</w:t>
      </w:r>
    </w:p>
    <w:p w:rsidR="00F82F2B" w:rsidRPr="00E70F96" w:rsidRDefault="008B7314" w:rsidP="00F82F2B">
      <w:pPr>
        <w:tabs>
          <w:tab w:val="left" w:pos="1245"/>
        </w:tabs>
        <w:spacing w:after="0" w:line="240" w:lineRule="auto"/>
        <w:ind w:firstLine="8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кадровый состав</w:t>
      </w:r>
      <w:r w:rsidR="00F82F2B" w:rsidRPr="00E70F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16F7">
        <w:rPr>
          <w:rFonts w:ascii="Times New Roman" w:hAnsi="Times New Roman" w:cs="Times New Roman"/>
          <w:sz w:val="24"/>
          <w:szCs w:val="24"/>
          <w:lang w:val="ru-RU"/>
        </w:rPr>
        <w:t xml:space="preserve">в основном </w:t>
      </w:r>
      <w:r w:rsidR="00F82F2B" w:rsidRPr="00E70F96">
        <w:rPr>
          <w:rFonts w:ascii="Times New Roman" w:hAnsi="Times New Roman" w:cs="Times New Roman"/>
          <w:sz w:val="24"/>
          <w:szCs w:val="24"/>
          <w:lang w:val="ru-RU"/>
        </w:rPr>
        <w:t>стабилен и соответствует лицензионным нормативам;</w:t>
      </w:r>
    </w:p>
    <w:p w:rsidR="00F82F2B" w:rsidRDefault="00F82F2B" w:rsidP="00F82F2B">
      <w:pPr>
        <w:tabs>
          <w:tab w:val="left" w:pos="1245"/>
        </w:tabs>
        <w:spacing w:after="0" w:line="240" w:lineRule="auto"/>
        <w:ind w:firstLine="8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0F96">
        <w:rPr>
          <w:rFonts w:ascii="Times New Roman" w:hAnsi="Times New Roman" w:cs="Times New Roman"/>
          <w:sz w:val="24"/>
          <w:szCs w:val="24"/>
          <w:lang w:val="ru-RU"/>
        </w:rPr>
        <w:t xml:space="preserve">- преподаватели и мастера </w:t>
      </w:r>
      <w:r>
        <w:rPr>
          <w:rFonts w:ascii="Times New Roman" w:hAnsi="Times New Roman" w:cs="Times New Roman"/>
          <w:sz w:val="24"/>
          <w:szCs w:val="24"/>
          <w:lang w:val="ru-RU"/>
        </w:rPr>
        <w:t>п/о аттестованы на подтверждение соответствия занимаемой должности,</w:t>
      </w:r>
      <w:r w:rsidRPr="00E70F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повышают квалификацию на курсах и </w:t>
      </w:r>
      <w:r w:rsidRPr="00E70F96">
        <w:rPr>
          <w:rFonts w:ascii="Times New Roman" w:hAnsi="Times New Roman" w:cs="Times New Roman"/>
          <w:sz w:val="24"/>
          <w:szCs w:val="24"/>
          <w:lang w:val="ru-RU"/>
        </w:rPr>
        <w:t>участвуют в</w:t>
      </w:r>
      <w:r w:rsidR="008B731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конкурсах </w:t>
      </w:r>
      <w:r w:rsidR="008B7314">
        <w:rPr>
          <w:rFonts w:ascii="Times New Roman" w:hAnsi="Times New Roman" w:cs="Times New Roman"/>
          <w:sz w:val="24"/>
          <w:szCs w:val="24"/>
          <w:lang w:val="ru-RU"/>
        </w:rPr>
        <w:t>педагогического мастерства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82F2B" w:rsidRPr="00E70F96" w:rsidRDefault="00F82F2B" w:rsidP="00F82F2B">
      <w:pPr>
        <w:tabs>
          <w:tab w:val="left" w:pos="1245"/>
        </w:tabs>
        <w:spacing w:after="0" w:line="240" w:lineRule="auto"/>
        <w:ind w:firstLine="8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7314" w:rsidRDefault="00192785" w:rsidP="008B7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5.2. </w:t>
      </w:r>
      <w:r w:rsidR="008B7314" w:rsidRPr="00246D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Материально-техническая база образовательного учреждения </w:t>
      </w:r>
    </w:p>
    <w:p w:rsidR="008B7314" w:rsidRDefault="008B7314" w:rsidP="008B7314">
      <w:pPr>
        <w:widowControl w:val="0"/>
        <w:autoSpaceDE w:val="0"/>
        <w:autoSpaceDN w:val="0"/>
        <w:adjustRightInd w:val="0"/>
        <w:spacing w:after="0" w:line="240" w:lineRule="auto"/>
        <w:ind w:firstLine="2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организации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ного процесса образовательное учреждение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пользуется помещениями исправительных учреждений на основании </w:t>
      </w:r>
      <w:r w:rsidRPr="009C0AD1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договорам безвозмездного пользования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Уровень материально-технического оснащения не полностью соответствует современным требования к подготовке кадров. </w:t>
      </w:r>
    </w:p>
    <w:p w:rsidR="008B7314" w:rsidRPr="002D3212" w:rsidRDefault="008B7314" w:rsidP="008B73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D3212">
        <w:rPr>
          <w:rFonts w:ascii="Times New Roman" w:hAnsi="Times New Roman" w:cs="Times New Roman"/>
          <w:sz w:val="26"/>
          <w:szCs w:val="26"/>
          <w:lang w:val="ru-RU"/>
        </w:rPr>
        <w:t>Для обеспечения образовательного процесса на должном уровне в образовательном учреждении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на учебных занятиях </w:t>
      </w:r>
      <w:r w:rsidRPr="002D3212">
        <w:rPr>
          <w:rFonts w:ascii="Times New Roman" w:hAnsi="Times New Roman" w:cs="Times New Roman"/>
          <w:sz w:val="26"/>
          <w:szCs w:val="26"/>
          <w:lang w:val="ru-RU"/>
        </w:rPr>
        <w:t xml:space="preserve">используются наглядные и дидактические средства обучения: плакаты, схемы, действующие макеты, стенды. Систематически ведется работа по обновлению дидактических материалов, методических пособий, практических и контрольных работ. </w:t>
      </w:r>
    </w:p>
    <w:p w:rsidR="008B7314" w:rsidRDefault="008B7314" w:rsidP="008B7314">
      <w:pPr>
        <w:widowControl w:val="0"/>
        <w:autoSpaceDE w:val="0"/>
        <w:autoSpaceDN w:val="0"/>
        <w:adjustRightInd w:val="0"/>
        <w:spacing w:after="0" w:line="240" w:lineRule="auto"/>
        <w:ind w:firstLine="22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Требуются учебные кабинеты по теоретическому обучения по профессиям СПО, требуется дооснащение столярной мастерской (филиал), швейной мастерской (ИК-1). Предстоит большая работа по оснащению, переоборудованию кабинетов и мастерских в связи с открытием новых профессий, также требуется пересмотр библиотечного фонда, его обновление и пополнение.</w:t>
      </w:r>
    </w:p>
    <w:p w:rsidR="008B7314" w:rsidRPr="002D3212" w:rsidRDefault="008B7314" w:rsidP="008B73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2D3212">
        <w:rPr>
          <w:rFonts w:ascii="Times New Roman" w:hAnsi="Times New Roman" w:cs="Times New Roman"/>
          <w:b/>
          <w:bCs/>
          <w:sz w:val="26"/>
          <w:szCs w:val="26"/>
          <w:lang w:val="ru-RU"/>
        </w:rPr>
        <w:t>Вывод:</w:t>
      </w:r>
    </w:p>
    <w:p w:rsidR="008B7314" w:rsidRPr="002D3212" w:rsidRDefault="008B7314" w:rsidP="008B73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D3212">
        <w:rPr>
          <w:rFonts w:ascii="Times New Roman" w:hAnsi="Times New Roman" w:cs="Times New Roman"/>
          <w:sz w:val="26"/>
          <w:szCs w:val="26"/>
          <w:lang w:val="ru-RU"/>
        </w:rPr>
        <w:t xml:space="preserve">Анализ учебно-планирующей, учебно-программной и иной методической документации ФКП образовательного учреждения №304 позволяет сделать вывод о том, что в образовательном учреждении осуществляется системный подход к подготовке квалифицированных рабочих, обеспечивается структурно-логическая </w:t>
      </w:r>
      <w:r w:rsidRPr="002D3212">
        <w:rPr>
          <w:rFonts w:ascii="Times New Roman" w:hAnsi="Times New Roman" w:cs="Times New Roman"/>
          <w:sz w:val="26"/>
          <w:szCs w:val="26"/>
          <w:lang w:val="ru-RU"/>
        </w:rPr>
        <w:lastRenderedPageBreak/>
        <w:t>увязка предметов, дисциплин всех блоков учебных планов. Рабочие учебные планы и программы по объему учебной нагрузки и содержанию выполняются.</w:t>
      </w:r>
    </w:p>
    <w:p w:rsidR="00F82F2B" w:rsidRPr="00F3004F" w:rsidRDefault="00F82F2B" w:rsidP="00F82F2B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2F2B" w:rsidRDefault="00670874" w:rsidP="00F82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F82F2B" w:rsidRPr="00540D3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.3. Информационно-методическое обеспечение образовательного процесса</w:t>
      </w:r>
    </w:p>
    <w:p w:rsidR="00F82F2B" w:rsidRPr="00A60231" w:rsidRDefault="00F82F2B" w:rsidP="00F82F2B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уч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ждении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имеется библиотечный фонд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профессии «Изготовитель художественных изделий из дерева»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6E9A">
        <w:rPr>
          <w:rFonts w:ascii="Times New Roman" w:hAnsi="Times New Roman" w:cs="Times New Roman"/>
          <w:sz w:val="24"/>
          <w:szCs w:val="24"/>
          <w:lang w:val="ru-RU"/>
        </w:rPr>
        <w:t>91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экз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емпляров основной учебной литературы, </w:t>
      </w:r>
      <w:r w:rsidRPr="000D6E9A">
        <w:rPr>
          <w:rFonts w:ascii="Times New Roman" w:hAnsi="Times New Roman" w:cs="Times New Roman"/>
          <w:sz w:val="24"/>
          <w:szCs w:val="24"/>
          <w:lang w:val="ru-RU"/>
        </w:rPr>
        <w:t>28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дополнительной и справочной литературы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профессии «Мастер столярного и мебельного производства» </w:t>
      </w:r>
      <w:r w:rsidRPr="00651C99">
        <w:rPr>
          <w:rFonts w:ascii="Times New Roman" w:hAnsi="Times New Roman" w:cs="Times New Roman"/>
          <w:sz w:val="24"/>
          <w:szCs w:val="24"/>
          <w:lang w:val="ru-RU"/>
        </w:rPr>
        <w:t>108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основной учебной литературы, 31 - </w:t>
      </w:r>
      <w:r>
        <w:rPr>
          <w:rFonts w:ascii="Times New Roman" w:hAnsi="Times New Roman" w:cs="Times New Roman"/>
          <w:sz w:val="24"/>
          <w:szCs w:val="24"/>
          <w:lang w:val="ru-RU"/>
        </w:rPr>
        <w:t>дополнительной и справочной литературы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3206">
        <w:rPr>
          <w:lang w:val="ru-RU"/>
        </w:rPr>
        <w:t xml:space="preserve"> </w:t>
      </w:r>
      <w:r w:rsidRPr="00A60231">
        <w:rPr>
          <w:rFonts w:ascii="Times New Roman" w:hAnsi="Times New Roman" w:cs="Times New Roman"/>
          <w:sz w:val="24"/>
          <w:szCs w:val="24"/>
          <w:lang w:val="ru-RU"/>
        </w:rPr>
        <w:t>Библиотечный фонд формируется в соответствии с учебными планами по образовательным программам.</w:t>
      </w:r>
    </w:p>
    <w:p w:rsidR="00F82F2B" w:rsidRPr="00A60231" w:rsidRDefault="00F82F2B" w:rsidP="00F82F2B">
      <w:pPr>
        <w:spacing w:after="0" w:line="240" w:lineRule="auto"/>
        <w:ind w:firstLine="6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0231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Информационный блок представлен подборкой научно-практических и методических журналов. Педагогические работники имеют свободный доступ к обозначенным периодическим изданиям и возможность использования педагогических новинок в своей работе. </w:t>
      </w:r>
    </w:p>
    <w:p w:rsidR="00F82F2B" w:rsidRPr="00246D72" w:rsidRDefault="00F82F2B" w:rsidP="00F82F2B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Необходимая учебная и справочная литература находится 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библиотечном фонде и в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 кабинетах.</w:t>
      </w:r>
    </w:p>
    <w:p w:rsidR="00F82F2B" w:rsidRPr="00246D72" w:rsidRDefault="00F82F2B" w:rsidP="00F82F2B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Ко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личество учебников составляет более 1 экземпляра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одного обучающегося.</w:t>
      </w:r>
    </w:p>
    <w:p w:rsidR="00F82F2B" w:rsidRPr="001C25DB" w:rsidRDefault="00F82F2B" w:rsidP="00F82F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Для поддержания учебного процесса на необходимом ур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овне, педагогический коллектив у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чреждения  постоянно работает над разработкой учебной и учебно-методической литературы (конспекты лекций, учебные и методические пособия, методические указания и т.д.). </w:t>
      </w:r>
    </w:p>
    <w:p w:rsidR="00F82F2B" w:rsidRPr="00246D72" w:rsidRDefault="00F82F2B" w:rsidP="00F82F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обеспечения образовательного процесса на должном уровне в уч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реждении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широко используются наглядные средства обучения: плакаты, схемы, действующие макеты, стенды и т. д. </w:t>
      </w:r>
    </w:p>
    <w:p w:rsidR="00F82F2B" w:rsidRPr="00246D72" w:rsidRDefault="00F82F2B" w:rsidP="00F82F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Систематически ведется работа по обновлению дидактических материалов, методических пособий, лабораторно - практических работ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средств контроля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82F2B" w:rsidRDefault="00F82F2B" w:rsidP="00F82F2B">
      <w:pPr>
        <w:pStyle w:val="Default"/>
        <w:jc w:val="both"/>
        <w:rPr>
          <w:lang w:val="ru-RU"/>
        </w:rPr>
      </w:pPr>
      <w:r w:rsidRPr="00246D72">
        <w:rPr>
          <w:lang w:val="ru-RU"/>
        </w:rPr>
        <w:t>Библиотека уч</w:t>
      </w:r>
      <w:r>
        <w:rPr>
          <w:lang w:val="ru-RU"/>
        </w:rPr>
        <w:t>реждения совмещена с методкабинетом и</w:t>
      </w:r>
      <w:r w:rsidRPr="00246D72">
        <w:rPr>
          <w:lang w:val="ru-RU"/>
        </w:rPr>
        <w:t xml:space="preserve"> обеспечивает образовательный процесс учебной литературой;</w:t>
      </w:r>
    </w:p>
    <w:p w:rsidR="00F82F2B" w:rsidRDefault="00F82F2B" w:rsidP="00F82F2B">
      <w:pPr>
        <w:pStyle w:val="Default"/>
        <w:ind w:firstLine="708"/>
        <w:jc w:val="both"/>
        <w:rPr>
          <w:lang w:val="ru-RU"/>
        </w:rPr>
      </w:pPr>
      <w:r w:rsidRPr="00246D72">
        <w:rPr>
          <w:lang w:val="ru-RU"/>
        </w:rPr>
        <w:t xml:space="preserve">Комплектование библиотечного фонда производится в соответствии с количеством обучающихся по каждой подготавливаемой профессии, заявками </w:t>
      </w:r>
      <w:r>
        <w:rPr>
          <w:lang w:val="ru-RU"/>
        </w:rPr>
        <w:t>преподавателей и мастеров</w:t>
      </w:r>
      <w:r w:rsidRPr="00246D72">
        <w:rPr>
          <w:lang w:val="ru-RU"/>
        </w:rPr>
        <w:t xml:space="preserve"> пр</w:t>
      </w:r>
      <w:r>
        <w:rPr>
          <w:lang w:val="ru-RU"/>
        </w:rPr>
        <w:t>оизводственного обучения</w:t>
      </w:r>
      <w:r w:rsidRPr="00246D72">
        <w:rPr>
          <w:lang w:val="ru-RU"/>
        </w:rPr>
        <w:t>. С целью обеспечения образовательного процесса дополнительными источниками информации библиотека располагает учебными и учебно-методическими пособиями, методическими рекомендациями и указаниями, разработанными педагогами уч</w:t>
      </w:r>
      <w:r>
        <w:rPr>
          <w:lang w:val="ru-RU"/>
        </w:rPr>
        <w:t>реждения</w:t>
      </w:r>
      <w:r w:rsidRPr="00246D72">
        <w:rPr>
          <w:lang w:val="ru-RU"/>
        </w:rPr>
        <w:t xml:space="preserve">. При приобретении учебной литературы, приоритет отдается учебникам и учебным пособиям с грифом Министерства образования и науки Российской Федерации, рекомендованных для обучающихся начального профессионального образования. </w:t>
      </w:r>
    </w:p>
    <w:p w:rsidR="00F82F2B" w:rsidRPr="00210E4F" w:rsidRDefault="00F82F2B" w:rsidP="00F82F2B">
      <w:pPr>
        <w:tabs>
          <w:tab w:val="left" w:pos="6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 w:rsidRPr="00670874">
        <w:rPr>
          <w:rFonts w:ascii="Times New Roman" w:hAnsi="Times New Roman" w:cs="Times New Roman"/>
          <w:b/>
          <w:sz w:val="24"/>
          <w:szCs w:val="24"/>
          <w:lang w:val="ru-RU"/>
        </w:rPr>
        <w:t>Вывод:</w:t>
      </w:r>
      <w:r w:rsidRPr="007C06FD">
        <w:rPr>
          <w:rFonts w:ascii="Times New Roman" w:hAnsi="Times New Roman" w:cs="Times New Roman"/>
          <w:sz w:val="24"/>
          <w:szCs w:val="24"/>
          <w:lang w:val="ru-RU"/>
        </w:rPr>
        <w:t xml:space="preserve"> Обеспечение образовательного процесса основной учебной и учебно-методической литературой, рекомендованной в программах дисциплин в качестве обязательной и дополнительно рекомендованной литературы, в учреждении </w:t>
      </w:r>
      <w:r w:rsidR="00670874">
        <w:rPr>
          <w:rFonts w:ascii="Times New Roman" w:hAnsi="Times New Roman" w:cs="Times New Roman"/>
          <w:sz w:val="24"/>
          <w:szCs w:val="24"/>
          <w:lang w:val="ru-RU"/>
        </w:rPr>
        <w:t xml:space="preserve">в основном </w:t>
      </w:r>
      <w:r w:rsidRPr="007C06FD">
        <w:rPr>
          <w:rFonts w:ascii="Times New Roman" w:hAnsi="Times New Roman" w:cs="Times New Roman"/>
          <w:sz w:val="24"/>
          <w:szCs w:val="24"/>
          <w:lang w:val="ru-RU"/>
        </w:rPr>
        <w:t>соответствует требованиям. Недостаточно разрабатывается собственная учебно-методическая литература</w:t>
      </w:r>
      <w:r w:rsidR="00670874">
        <w:rPr>
          <w:rFonts w:ascii="Times New Roman" w:hAnsi="Times New Roman" w:cs="Times New Roman"/>
          <w:sz w:val="24"/>
          <w:szCs w:val="24"/>
          <w:lang w:val="ru-RU"/>
        </w:rPr>
        <w:t xml:space="preserve"> (продукт)</w:t>
      </w:r>
      <w:r w:rsidRPr="007C06FD">
        <w:rPr>
          <w:rFonts w:ascii="Times New Roman" w:hAnsi="Times New Roman" w:cs="Times New Roman"/>
          <w:sz w:val="24"/>
          <w:szCs w:val="24"/>
          <w:lang w:val="ru-RU"/>
        </w:rPr>
        <w:t>, отвечающей современным требованиям, способствующей росту качества образования.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</w:t>
      </w:r>
      <w:r w:rsidRPr="00F3004F">
        <w:rPr>
          <w:rFonts w:ascii="Times New Roman" w:hAnsi="Times New Roman" w:cs="Times New Roman"/>
          <w:sz w:val="24"/>
          <w:szCs w:val="24"/>
          <w:lang w:val="ru-RU"/>
        </w:rPr>
        <w:t xml:space="preserve">атериально - техническая база </w:t>
      </w:r>
      <w:r>
        <w:rPr>
          <w:rFonts w:ascii="Times New Roman" w:hAnsi="Times New Roman" w:cs="Times New Roman"/>
          <w:sz w:val="24"/>
          <w:szCs w:val="24"/>
          <w:lang w:val="ru-RU"/>
        </w:rPr>
        <w:t>и библиотечный фонд позволяю</w:t>
      </w:r>
      <w:r w:rsidRPr="00F3004F">
        <w:rPr>
          <w:rFonts w:ascii="Times New Roman" w:hAnsi="Times New Roman" w:cs="Times New Roman"/>
          <w:sz w:val="24"/>
          <w:szCs w:val="24"/>
          <w:lang w:val="ru-RU"/>
        </w:rPr>
        <w:t>т организовать образовательный процесс в соответствии с требованиями ФГОС СПО.</w:t>
      </w:r>
    </w:p>
    <w:p w:rsidR="006D5E19" w:rsidRDefault="006D5E19" w:rsidP="006D5E19">
      <w:pPr>
        <w:widowControl w:val="0"/>
        <w:autoSpaceDE w:val="0"/>
        <w:autoSpaceDN w:val="0"/>
        <w:adjustRightInd w:val="0"/>
        <w:spacing w:line="240" w:lineRule="auto"/>
        <w:ind w:right="-104" w:firstLine="708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6D5E19">
        <w:rPr>
          <w:rFonts w:ascii="Times New Roman" w:hAnsi="Times New Roman" w:cs="Times New Roman"/>
          <w:sz w:val="26"/>
          <w:szCs w:val="26"/>
          <w:lang w:val="ru-RU"/>
        </w:rPr>
        <w:t xml:space="preserve">Учебная и производственная практика проводятся в учебных мастерских ФКП образовательное учреждение №304 и на производственных площадках учреждений, согласно договорам </w:t>
      </w:r>
      <w:r w:rsidRPr="006D5E19">
        <w:rPr>
          <w:rFonts w:ascii="Times New Roman" w:hAnsi="Times New Roman" w:cs="Times New Roman"/>
          <w:bCs/>
          <w:sz w:val="26"/>
          <w:szCs w:val="26"/>
          <w:lang w:val="ru-RU"/>
        </w:rPr>
        <w:t>с ФКУ ИК-1,  ФКУ ИК-4, ФКУ КП-3, ФКУ СИЗО-1 от 13 мая 2019 г.</w:t>
      </w:r>
    </w:p>
    <w:p w:rsidR="004254C9" w:rsidRDefault="004254C9" w:rsidP="006D5E19">
      <w:pPr>
        <w:widowControl w:val="0"/>
        <w:autoSpaceDE w:val="0"/>
        <w:autoSpaceDN w:val="0"/>
        <w:adjustRightInd w:val="0"/>
        <w:spacing w:line="240" w:lineRule="auto"/>
        <w:ind w:right="-104" w:firstLine="708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</w:p>
    <w:p w:rsidR="004254C9" w:rsidRPr="006D5E19" w:rsidRDefault="004254C9" w:rsidP="006D5E19">
      <w:pPr>
        <w:widowControl w:val="0"/>
        <w:autoSpaceDE w:val="0"/>
        <w:autoSpaceDN w:val="0"/>
        <w:adjustRightInd w:val="0"/>
        <w:spacing w:line="240" w:lineRule="auto"/>
        <w:ind w:right="-104" w:firstLine="708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</w:p>
    <w:p w:rsidR="00BA7FD2" w:rsidRPr="005E3147" w:rsidRDefault="00901487" w:rsidP="00F36E71">
      <w:pPr>
        <w:tabs>
          <w:tab w:val="left" w:pos="2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6</w:t>
      </w:r>
      <w:r w:rsidR="00BA7FD2" w:rsidRPr="00420E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="00BA7FD2" w:rsidRPr="00420E9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Воспитательная</w:t>
      </w:r>
      <w:r w:rsidR="00BA7FD2" w:rsidRPr="005E314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работа</w:t>
      </w:r>
    </w:p>
    <w:p w:rsidR="00334A5B" w:rsidRPr="00334A5B" w:rsidRDefault="00334A5B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Воспитательная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работа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учащимися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–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осужденными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имеет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свою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334A5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специфику. </w:t>
      </w:r>
    </w:p>
    <w:p w:rsidR="005B2407" w:rsidRPr="00D75987" w:rsidRDefault="008F5234" w:rsidP="00F36E7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E3147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Воспитательная работа </w:t>
      </w:r>
      <w:r w:rsidR="00BA7FD2" w:rsidRPr="005E3147">
        <w:rPr>
          <w:rFonts w:ascii="Times New Roman" w:hAnsi="Times New Roman" w:cs="Times New Roman"/>
          <w:sz w:val="24"/>
          <w:szCs w:val="24"/>
          <w:lang w:val="ru-RU"/>
        </w:rPr>
        <w:t xml:space="preserve">проводится </w:t>
      </w:r>
      <w:r w:rsidR="005B2407" w:rsidRPr="005E3147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плану</w:t>
      </w:r>
      <w:r w:rsid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BA7FD2" w:rsidRPr="005E3147">
        <w:rPr>
          <w:rFonts w:ascii="Times New Roman" w:hAnsi="Times New Roman" w:cs="Times New Roman"/>
          <w:sz w:val="24"/>
          <w:szCs w:val="24"/>
          <w:lang w:val="ru-RU"/>
        </w:rPr>
        <w:t>совместно с отделом воспитательной работы с осужденными исправительного учреждения</w:t>
      </w:r>
      <w:r w:rsidR="005E314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</w:t>
      </w:r>
      <w:r w:rsidR="005E3147" w:rsidRPr="005E3147"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организации воспитательной работы мастера производственного обучения образовательного учреждения учитывают  народные традиции, опираются на краеведческий материал и культурное богатство республики. </w:t>
      </w:r>
    </w:p>
    <w:p w:rsidR="005B2407" w:rsidRPr="005E3147" w:rsidRDefault="008F5234" w:rsidP="00F36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E314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5B2407" w:rsidRPr="005E3147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ел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 и задачи</w:t>
      </w:r>
      <w:r w:rsidR="00B470F4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воспитательной</w:t>
      </w:r>
      <w:r w:rsidR="00B470F4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работы</w:t>
      </w:r>
      <w:r w:rsidR="00B470F4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</w:t>
      </w:r>
      <w:r w:rsidR="00B470F4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об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уча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ю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щимися</w:t>
      </w:r>
      <w:r w:rsidR="00B470F4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–</w:t>
      </w:r>
      <w:r w:rsidR="00B470F4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B470F4" w:rsidRPr="00B470F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осужденными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:</w:t>
      </w:r>
    </w:p>
    <w:p w:rsidR="00B470F4" w:rsidRPr="005E3147" w:rsidRDefault="00B470F4" w:rsidP="00F36E71">
      <w:pPr>
        <w:pStyle w:val="a6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привитие им сознательного отношения к труду, профессионального интереса к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в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ыбранным профессиям, уверенности реализации полученных знаний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и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умений на производстве учреждения и после освобождения</w:t>
      </w:r>
      <w:r w:rsidR="005B240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;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</w:p>
    <w:p w:rsidR="004B0AC9" w:rsidRPr="005E3147" w:rsidRDefault="005B2407" w:rsidP="00F36E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социальная адаптация </w:t>
      </w:r>
      <w:r w:rsidR="004B0AC9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через </w:t>
      </w: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осознанное формирование социально</w:t>
      </w:r>
      <w:r w:rsidR="004B0AC9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приемлемого образа жизни;</w:t>
      </w:r>
    </w:p>
    <w:p w:rsidR="00D75987" w:rsidRPr="005E3147" w:rsidRDefault="004B0AC9" w:rsidP="00F36E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сохранение системы культурного, нравственного, патриотического воспитания</w:t>
      </w:r>
      <w:r w:rsid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;</w:t>
      </w:r>
    </w:p>
    <w:p w:rsidR="00D75987" w:rsidRPr="005E3147" w:rsidRDefault="00D75987" w:rsidP="00F36E71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содействие</w:t>
      </w:r>
      <w:r w:rsidR="004B0AC9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адаптации обучающихся к новым условиям жизнедеятельности</w:t>
      </w:r>
      <w:r w:rsidR="005E3147" w:rsidRPr="005E3147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</w:t>
      </w:r>
    </w:p>
    <w:p w:rsidR="00BA7FD2" w:rsidRPr="00246D72" w:rsidRDefault="00BA7FD2" w:rsidP="00F36E71">
      <w:pPr>
        <w:tabs>
          <w:tab w:val="left" w:pos="709"/>
          <w:tab w:val="left" w:pos="4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hAnsi="Times New Roman" w:cs="Times New Roman"/>
          <w:sz w:val="24"/>
          <w:szCs w:val="24"/>
          <w:lang w:val="ru-RU"/>
        </w:rPr>
        <w:t>Маст</w:t>
      </w:r>
      <w:r w:rsidR="008F5234">
        <w:rPr>
          <w:rFonts w:ascii="Times New Roman" w:hAnsi="Times New Roman" w:cs="Times New Roman"/>
          <w:sz w:val="24"/>
          <w:szCs w:val="24"/>
          <w:lang w:val="ru-RU"/>
        </w:rPr>
        <w:t>ера производственного обучения у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 xml:space="preserve">чреждения являются членами советов воспитателей отрядов и участвуют в работе </w:t>
      </w:r>
      <w:r w:rsidR="005E3147">
        <w:rPr>
          <w:rFonts w:ascii="Times New Roman" w:hAnsi="Times New Roman" w:cs="Times New Roman"/>
          <w:sz w:val="24"/>
          <w:szCs w:val="24"/>
          <w:lang w:val="ru-RU"/>
        </w:rPr>
        <w:t>этих отрядов</w:t>
      </w:r>
      <w:r w:rsidRPr="00246D7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25035">
        <w:rPr>
          <w:rFonts w:ascii="Times New Roman" w:hAnsi="Times New Roman" w:cs="Times New Roman"/>
          <w:sz w:val="24"/>
          <w:szCs w:val="24"/>
          <w:lang w:val="ru-RU"/>
        </w:rPr>
        <w:t xml:space="preserve"> Мастера п/о используют для работы с осужденными беседы, лекции, участвуют в проведении тематических мероприятий, конкурсов. Планово проводятся классные часы, декады по </w:t>
      </w:r>
      <w:r w:rsidR="009266B4">
        <w:rPr>
          <w:rFonts w:ascii="Times New Roman" w:hAnsi="Times New Roman" w:cs="Times New Roman"/>
          <w:sz w:val="24"/>
          <w:szCs w:val="24"/>
          <w:lang w:val="ru-RU"/>
        </w:rPr>
        <w:t>профессиям</w:t>
      </w:r>
      <w:r w:rsidR="00D2503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66B4">
        <w:rPr>
          <w:rFonts w:ascii="Times New Roman" w:hAnsi="Times New Roman" w:cs="Times New Roman"/>
          <w:sz w:val="24"/>
          <w:szCs w:val="24"/>
          <w:lang w:val="ru-RU"/>
        </w:rPr>
        <w:t xml:space="preserve"> Участвуют в проведении профориентационной работы в отрядах исправительной колонии.</w:t>
      </w:r>
    </w:p>
    <w:p w:rsidR="00145681" w:rsidRDefault="0012263D" w:rsidP="00F36E71">
      <w:pPr>
        <w:tabs>
          <w:tab w:val="left" w:pos="709"/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BA7FD2" w:rsidRPr="00246D72">
        <w:rPr>
          <w:rFonts w:ascii="Times New Roman" w:hAnsi="Times New Roman" w:cs="Times New Roman"/>
          <w:sz w:val="24"/>
          <w:szCs w:val="24"/>
          <w:lang w:val="ru-RU"/>
        </w:rPr>
        <w:t>Контроль поведения обучающихся в процессе обучения ведется непрерывно мастерами производственного обу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чения, что находит отражение </w:t>
      </w:r>
      <w:r w:rsidR="00BA7FD2" w:rsidRPr="00246D72">
        <w:rPr>
          <w:rFonts w:ascii="Times New Roman" w:hAnsi="Times New Roman" w:cs="Times New Roman"/>
          <w:sz w:val="24"/>
          <w:szCs w:val="24"/>
          <w:lang w:val="ru-RU"/>
        </w:rPr>
        <w:t>в дневниках наблюдений. По итогам учебного процесса на каждого учащегося составляется производственная характеристика. В отношении обучающихся осужденных, не имеющих нарушений учебной и производственной дисциплины, успешно осваив</w:t>
      </w:r>
      <w:r>
        <w:rPr>
          <w:rFonts w:ascii="Times New Roman" w:hAnsi="Times New Roman" w:cs="Times New Roman"/>
          <w:sz w:val="24"/>
          <w:szCs w:val="24"/>
          <w:lang w:val="ru-RU"/>
        </w:rPr>
        <w:t>ающих профессии, администрация у</w:t>
      </w:r>
      <w:r w:rsidR="00BA7FD2" w:rsidRPr="00246D72">
        <w:rPr>
          <w:rFonts w:ascii="Times New Roman" w:hAnsi="Times New Roman" w:cs="Times New Roman"/>
          <w:sz w:val="24"/>
          <w:szCs w:val="24"/>
          <w:lang w:val="ru-RU"/>
        </w:rPr>
        <w:t>чреждения ходатайствует перед руководством исправительного учреждения о применении к ним мер поощрения, предусмотренных действующим законодательством.</w:t>
      </w:r>
    </w:p>
    <w:p w:rsidR="00145681" w:rsidRPr="00246D72" w:rsidRDefault="00D43031" w:rsidP="00F36E71">
      <w:p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="00145681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Социально-бытовые условия</w:t>
      </w:r>
      <w:r w:rsidR="00145681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обучающихся обеспечиваются администрацией </w:t>
      </w:r>
      <w:r w:rsidR="00145681">
        <w:rPr>
          <w:rFonts w:ascii="Times New Roman" w:eastAsia="Times New Roman" w:hAnsi="Times New Roman" w:cs="Times New Roman"/>
          <w:sz w:val="24"/>
          <w:szCs w:val="24"/>
          <w:lang w:val="ru-RU"/>
        </w:rPr>
        <w:t>ФКУ ИК-1</w:t>
      </w:r>
      <w:r w:rsidR="00145681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45681" w:rsidRPr="00246D72" w:rsidRDefault="00145681" w:rsidP="00F36E71">
      <w:pPr>
        <w:tabs>
          <w:tab w:val="left" w:pos="709"/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06E0F" w:rsidRPr="00246D72" w:rsidRDefault="00901487" w:rsidP="00F36E71">
      <w:pPr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="00706E0F" w:rsidRPr="00246D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  <w:r w:rsidR="00706E0F" w:rsidRPr="00246D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Методическая </w:t>
      </w:r>
      <w:r w:rsidR="00E856A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работа </w:t>
      </w:r>
    </w:p>
    <w:p w:rsidR="00CE5740" w:rsidRPr="00246D72" w:rsidRDefault="00706E0F" w:rsidP="00F36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Методическая работа в образовательном учреждении проводится в соответствии с планом работы образовательного учреждения  на учебный год, направлена на совершенствование образовательного процесса, повышение качества подготовки выпускников и строится на основании </w:t>
      </w:r>
      <w:r w:rsidR="00DE588E">
        <w:rPr>
          <w:rFonts w:ascii="Times New Roman" w:eastAsia="Times New Roman" w:hAnsi="Times New Roman" w:cs="Times New Roman"/>
          <w:sz w:val="24"/>
          <w:szCs w:val="24"/>
          <w:lang w:val="ru-RU"/>
        </w:rPr>
        <w:t>регламентирующих документов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федерального</w:t>
      </w:r>
      <w:r w:rsidR="00DE588E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регионального уровней </w:t>
      </w:r>
      <w:r w:rsidR="00DE58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локальных актов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в части организации и содержания методической работы в образовательном учреждении профессионального образования.</w:t>
      </w:r>
      <w:r w:rsidR="00CE57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E5740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Система методической работы охватывает все направления деятельности участников образовательного процесса, скоординирована единым планом и представлена как коллективными, так и индивидуальными формами работы.</w:t>
      </w:r>
    </w:p>
    <w:p w:rsidR="00706E0F" w:rsidRPr="00246D72" w:rsidRDefault="00CE5740" w:rsidP="00F36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Методическая тема «Повышение качества образования через развитие профессиональной компетентности педагога».</w:t>
      </w:r>
      <w:r w:rsidR="00706E0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Основными задачами методической работы являются:</w:t>
      </w:r>
    </w:p>
    <w:p w:rsidR="00754C44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926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обеспечение </w:t>
      </w:r>
      <w:r w:rsidR="00C93AFE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научно-методического сопровождения по разработке образовательных программ</w:t>
      </w:r>
      <w:r w:rsidR="00754C4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754C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подготовка к внутренней и внешней экспертизе </w:t>
      </w:r>
      <w:r w:rsidR="00926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рабоч</w:t>
      </w:r>
      <w:r w:rsidR="00754C44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926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программы </w:t>
      </w:r>
      <w:r w:rsidR="00754C44">
        <w:rPr>
          <w:rFonts w:ascii="Times New Roman" w:eastAsia="Times New Roman" w:hAnsi="Times New Roman" w:cs="Times New Roman"/>
          <w:sz w:val="24"/>
          <w:szCs w:val="24"/>
          <w:lang w:val="ru-RU"/>
        </w:rPr>
        <w:t>учебных дисциплин и профессиональных модулей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926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повышение качества проведения учебных занятий на основе внедрения в образовательный процесс методов активного обучения и элементов эффективных </w:t>
      </w:r>
      <w:r w:rsidR="009266B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педагогических технологий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9266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оказание методической и практической помощи педагогическим работникам по всем направлениям деятельности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A214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расширение сотрудничества с учреждениями УФСИН по РТ и другими организациями и образовательными учреждениями по вопросам повышения качества профессиональной подготовки и профессионального мастерства педагогических работников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2148C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E901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="00A214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54C44"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повышение квалификации педагогических работников через курсы и стажировки</w:t>
      </w:r>
      <w:r w:rsidR="00A2148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C49A9" w:rsidRDefault="001C49A9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 направления:</w:t>
      </w:r>
    </w:p>
    <w:p w:rsidR="001C49A9" w:rsidRPr="001C49A9" w:rsidRDefault="001C49A9" w:rsidP="00F36E71">
      <w:pPr>
        <w:pStyle w:val="Default"/>
        <w:numPr>
          <w:ilvl w:val="0"/>
          <w:numId w:val="22"/>
        </w:numPr>
        <w:jc w:val="both"/>
        <w:rPr>
          <w:lang w:val="ru-RU"/>
        </w:rPr>
      </w:pPr>
      <w:r>
        <w:rPr>
          <w:lang w:val="ru-RU"/>
        </w:rPr>
        <w:t>Педагогический</w:t>
      </w:r>
      <w:r w:rsidRPr="001C49A9">
        <w:rPr>
          <w:lang w:val="ru-RU"/>
        </w:rPr>
        <w:t xml:space="preserve"> </w:t>
      </w:r>
      <w:r>
        <w:rPr>
          <w:lang w:val="ru-RU"/>
        </w:rPr>
        <w:t>Совет;</w:t>
      </w:r>
      <w:r w:rsidRPr="001C49A9">
        <w:rPr>
          <w:lang w:val="ru-RU"/>
        </w:rPr>
        <w:t xml:space="preserve"> </w:t>
      </w:r>
    </w:p>
    <w:p w:rsidR="001C49A9" w:rsidRDefault="001C49A9" w:rsidP="00F36E71">
      <w:pPr>
        <w:pStyle w:val="Default"/>
        <w:numPr>
          <w:ilvl w:val="0"/>
          <w:numId w:val="22"/>
        </w:numPr>
        <w:tabs>
          <w:tab w:val="left" w:pos="4767"/>
        </w:tabs>
        <w:jc w:val="both"/>
        <w:rPr>
          <w:lang w:val="ru-RU"/>
        </w:rPr>
      </w:pPr>
      <w:r>
        <w:rPr>
          <w:lang w:val="ru-RU"/>
        </w:rPr>
        <w:t>Методическое</w:t>
      </w:r>
      <w:r w:rsidRPr="001C49A9">
        <w:rPr>
          <w:lang w:val="ru-RU"/>
        </w:rPr>
        <w:t xml:space="preserve"> </w:t>
      </w:r>
      <w:r>
        <w:rPr>
          <w:lang w:val="ru-RU"/>
        </w:rPr>
        <w:t>объединение;</w:t>
      </w:r>
      <w:r w:rsidRPr="001C49A9">
        <w:rPr>
          <w:lang w:val="ru-RU"/>
        </w:rPr>
        <w:t xml:space="preserve"> </w:t>
      </w:r>
    </w:p>
    <w:p w:rsidR="001C49A9" w:rsidRPr="001C49A9" w:rsidRDefault="001C49A9" w:rsidP="00F36E71">
      <w:pPr>
        <w:pStyle w:val="Default"/>
        <w:numPr>
          <w:ilvl w:val="0"/>
          <w:numId w:val="22"/>
        </w:numPr>
        <w:tabs>
          <w:tab w:val="left" w:pos="4767"/>
        </w:tabs>
        <w:jc w:val="both"/>
        <w:rPr>
          <w:lang w:val="ru-RU"/>
        </w:rPr>
      </w:pPr>
      <w:r>
        <w:rPr>
          <w:rFonts w:eastAsia="Times New Roman"/>
          <w:lang w:val="ru-RU"/>
        </w:rPr>
        <w:t>Аттестация педагогических работников;</w:t>
      </w:r>
    </w:p>
    <w:p w:rsidR="001C49A9" w:rsidRPr="001C49A9" w:rsidRDefault="00CB25EC" w:rsidP="00F36E71">
      <w:pPr>
        <w:pStyle w:val="Default"/>
        <w:numPr>
          <w:ilvl w:val="0"/>
          <w:numId w:val="22"/>
        </w:numPr>
        <w:tabs>
          <w:tab w:val="left" w:pos="4767"/>
        </w:tabs>
        <w:jc w:val="both"/>
        <w:rPr>
          <w:lang w:val="ru-RU"/>
        </w:rPr>
      </w:pPr>
      <w:r>
        <w:rPr>
          <w:lang w:val="ru-RU"/>
        </w:rPr>
        <w:t>Содействие</w:t>
      </w:r>
      <w:r w:rsidR="001C49A9" w:rsidRPr="001C49A9">
        <w:rPr>
          <w:lang w:val="ru-RU"/>
        </w:rPr>
        <w:t xml:space="preserve"> по повышению профессионального мастерства педагогов </w:t>
      </w:r>
      <w:r w:rsidR="001C49A9">
        <w:rPr>
          <w:lang w:val="ru-RU"/>
        </w:rPr>
        <w:t xml:space="preserve">(обучающие семинары, участие в конкурсах, </w:t>
      </w:r>
      <w:r>
        <w:rPr>
          <w:lang w:val="ru-RU"/>
        </w:rPr>
        <w:t xml:space="preserve">научно-практических </w:t>
      </w:r>
      <w:r w:rsidR="001C49A9">
        <w:rPr>
          <w:lang w:val="ru-RU"/>
        </w:rPr>
        <w:t>конференциях…);</w:t>
      </w:r>
    </w:p>
    <w:p w:rsidR="001C49A9" w:rsidRPr="001C49A9" w:rsidRDefault="001C49A9" w:rsidP="00F36E71">
      <w:pPr>
        <w:pStyle w:val="Default"/>
        <w:numPr>
          <w:ilvl w:val="0"/>
          <w:numId w:val="22"/>
        </w:numPr>
        <w:tabs>
          <w:tab w:val="left" w:pos="4767"/>
        </w:tabs>
        <w:jc w:val="both"/>
        <w:rPr>
          <w:lang w:val="ru-RU"/>
        </w:rPr>
      </w:pPr>
      <w:r w:rsidRPr="001C49A9">
        <w:rPr>
          <w:lang w:val="ru-RU"/>
        </w:rPr>
        <w:t>Повышение квалификации</w:t>
      </w:r>
      <w:r>
        <w:rPr>
          <w:lang w:val="ru-RU"/>
        </w:rPr>
        <w:t xml:space="preserve"> </w:t>
      </w:r>
      <w:r w:rsidRPr="001C49A9">
        <w:rPr>
          <w:lang w:val="ru-RU"/>
        </w:rPr>
        <w:t>кадров</w:t>
      </w:r>
      <w:r w:rsidR="00F45F47">
        <w:rPr>
          <w:lang w:val="ru-RU"/>
        </w:rPr>
        <w:t xml:space="preserve"> и стажировка;</w:t>
      </w:r>
      <w:r w:rsidRPr="001C49A9">
        <w:rPr>
          <w:lang w:val="ru-RU"/>
        </w:rPr>
        <w:t xml:space="preserve"> </w:t>
      </w:r>
    </w:p>
    <w:p w:rsidR="001C49A9" w:rsidRPr="001C49A9" w:rsidRDefault="001C49A9" w:rsidP="00F36E71">
      <w:pPr>
        <w:pStyle w:val="Default"/>
        <w:numPr>
          <w:ilvl w:val="0"/>
          <w:numId w:val="22"/>
        </w:numPr>
        <w:tabs>
          <w:tab w:val="left" w:pos="4767"/>
        </w:tabs>
        <w:jc w:val="both"/>
        <w:rPr>
          <w:lang w:val="ru-RU"/>
        </w:rPr>
      </w:pPr>
      <w:r w:rsidRPr="001C49A9">
        <w:rPr>
          <w:lang w:val="ru-RU"/>
        </w:rPr>
        <w:t xml:space="preserve">Работа с молодыми и вновь прибывшими </w:t>
      </w:r>
      <w:r w:rsidR="00F45F47">
        <w:rPr>
          <w:lang w:val="ru-RU"/>
        </w:rPr>
        <w:t>педработниками;</w:t>
      </w:r>
    </w:p>
    <w:p w:rsidR="001C49A9" w:rsidRPr="001C49A9" w:rsidRDefault="001C49A9" w:rsidP="00F36E71">
      <w:pPr>
        <w:pStyle w:val="Default"/>
        <w:numPr>
          <w:ilvl w:val="0"/>
          <w:numId w:val="22"/>
        </w:numPr>
        <w:tabs>
          <w:tab w:val="left" w:pos="4767"/>
        </w:tabs>
        <w:jc w:val="both"/>
        <w:rPr>
          <w:lang w:val="ru-RU"/>
        </w:rPr>
      </w:pPr>
      <w:r w:rsidRPr="001C49A9">
        <w:rPr>
          <w:lang w:val="ru-RU"/>
        </w:rPr>
        <w:t>Работа творческих групп по формированию ОПОП</w:t>
      </w:r>
      <w:r w:rsidR="00F45F47">
        <w:rPr>
          <w:lang w:val="ru-RU"/>
        </w:rPr>
        <w:t>.</w:t>
      </w:r>
    </w:p>
    <w:p w:rsidR="001C49A9" w:rsidRDefault="001C49A9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F2193" w:rsidRPr="00246D72" w:rsidRDefault="00CF2193" w:rsidP="00F36E71">
      <w:pPr>
        <w:pStyle w:val="Default"/>
        <w:ind w:firstLine="360"/>
        <w:jc w:val="both"/>
        <w:rPr>
          <w:lang w:val="ru-RU"/>
        </w:rPr>
      </w:pPr>
      <w:r>
        <w:rPr>
          <w:lang w:val="ru-RU"/>
        </w:rPr>
        <w:t>Ведущую роль в методической работе учреждения играет р</w:t>
      </w:r>
      <w:r w:rsidRPr="00246D72">
        <w:rPr>
          <w:lang w:val="ru-RU"/>
        </w:rPr>
        <w:t>абота методического кабинета</w:t>
      </w:r>
      <w:r>
        <w:rPr>
          <w:lang w:val="ru-RU"/>
        </w:rPr>
        <w:t>, которая</w:t>
      </w:r>
      <w:r w:rsidRPr="00246D72">
        <w:rPr>
          <w:lang w:val="ru-RU"/>
        </w:rPr>
        <w:t xml:space="preserve"> ориентирована на реализацию стратегических направлений развития </w:t>
      </w:r>
      <w:r>
        <w:rPr>
          <w:lang w:val="ru-RU"/>
        </w:rPr>
        <w:t>училища</w:t>
      </w:r>
      <w:r w:rsidRPr="00246D72">
        <w:rPr>
          <w:lang w:val="ru-RU"/>
        </w:rPr>
        <w:t xml:space="preserve">, задач, определённых в качестве приоритетных в результате анализа предыдущих лет работы: </w:t>
      </w:r>
    </w:p>
    <w:p w:rsidR="00CF2193" w:rsidRPr="00246D72" w:rsidRDefault="00CF2193" w:rsidP="00F36E71">
      <w:pPr>
        <w:pStyle w:val="Default"/>
        <w:jc w:val="both"/>
        <w:rPr>
          <w:lang w:val="ru-RU"/>
        </w:rPr>
      </w:pPr>
      <w:r w:rsidRPr="00246D72">
        <w:rPr>
          <w:lang w:val="ru-RU"/>
        </w:rPr>
        <w:t>1. Обеспечить научно – методическое сопровождение Федеральных Государственных обр</w:t>
      </w:r>
      <w:r>
        <w:rPr>
          <w:lang w:val="ru-RU"/>
        </w:rPr>
        <w:t>азовательных стандартов</w:t>
      </w:r>
      <w:r w:rsidRPr="00246D72">
        <w:rPr>
          <w:lang w:val="ru-RU"/>
        </w:rPr>
        <w:t xml:space="preserve">. </w:t>
      </w:r>
    </w:p>
    <w:p w:rsidR="00CF2193" w:rsidRDefault="00CF2193" w:rsidP="00F36E71">
      <w:pPr>
        <w:pStyle w:val="Default"/>
        <w:jc w:val="both"/>
        <w:rPr>
          <w:lang w:val="ru-RU"/>
        </w:rPr>
      </w:pPr>
      <w:r w:rsidRPr="00246D72">
        <w:rPr>
          <w:lang w:val="ru-RU"/>
        </w:rPr>
        <w:t xml:space="preserve">2. Способствовать созданию необходимых условий для разработки и введения в </w:t>
      </w:r>
      <w:r>
        <w:rPr>
          <w:lang w:val="ru-RU"/>
        </w:rPr>
        <w:t>образовательный процесс</w:t>
      </w:r>
      <w:r w:rsidRPr="00246D72">
        <w:rPr>
          <w:lang w:val="ru-RU"/>
        </w:rPr>
        <w:t xml:space="preserve"> педагогических </w:t>
      </w:r>
      <w:r>
        <w:rPr>
          <w:lang w:val="ru-RU"/>
        </w:rPr>
        <w:t>технологий.</w:t>
      </w:r>
    </w:p>
    <w:p w:rsidR="00CF2193" w:rsidRPr="00246D72" w:rsidRDefault="00CF2193" w:rsidP="00F36E71">
      <w:pPr>
        <w:pStyle w:val="Default"/>
        <w:jc w:val="both"/>
        <w:rPr>
          <w:lang w:val="ru-RU"/>
        </w:rPr>
      </w:pPr>
      <w:r>
        <w:rPr>
          <w:lang w:val="ru-RU"/>
        </w:rPr>
        <w:t>3. С</w:t>
      </w:r>
      <w:r w:rsidRPr="00246D72">
        <w:rPr>
          <w:lang w:val="ru-RU"/>
        </w:rPr>
        <w:t xml:space="preserve">пособствовать </w:t>
      </w:r>
      <w:r w:rsidR="003E7F46">
        <w:rPr>
          <w:lang w:val="ru-RU"/>
        </w:rPr>
        <w:t xml:space="preserve">раскрытию творческого потенциала и </w:t>
      </w:r>
      <w:r w:rsidRPr="00246D72">
        <w:rPr>
          <w:lang w:val="ru-RU"/>
        </w:rPr>
        <w:t>росту педагогического мастерства учите</w:t>
      </w:r>
      <w:r w:rsidR="003E7F46">
        <w:rPr>
          <w:lang w:val="ru-RU"/>
        </w:rPr>
        <w:t>лей</w:t>
      </w:r>
      <w:r w:rsidRPr="00246D72">
        <w:rPr>
          <w:lang w:val="ru-RU"/>
        </w:rPr>
        <w:t xml:space="preserve">. </w:t>
      </w:r>
      <w:r w:rsidR="003E7F46">
        <w:rPr>
          <w:lang w:val="ru-RU"/>
        </w:rPr>
        <w:t xml:space="preserve"> </w:t>
      </w:r>
    </w:p>
    <w:p w:rsidR="00CF2193" w:rsidRPr="00246D72" w:rsidRDefault="003E7F46" w:rsidP="00F36E71">
      <w:pPr>
        <w:pStyle w:val="Default"/>
        <w:jc w:val="both"/>
        <w:rPr>
          <w:lang w:val="ru-RU"/>
        </w:rPr>
      </w:pPr>
      <w:r>
        <w:rPr>
          <w:lang w:val="ru-RU"/>
        </w:rPr>
        <w:t>4.</w:t>
      </w:r>
      <w:r w:rsidR="00CF2193" w:rsidRPr="00246D72">
        <w:rPr>
          <w:lang w:val="ru-RU"/>
        </w:rPr>
        <w:t xml:space="preserve"> Активизировать работу </w:t>
      </w:r>
      <w:r>
        <w:rPr>
          <w:lang w:val="ru-RU"/>
        </w:rPr>
        <w:t>педработников</w:t>
      </w:r>
      <w:r w:rsidR="00CF2193" w:rsidRPr="00246D72">
        <w:rPr>
          <w:lang w:val="ru-RU"/>
        </w:rPr>
        <w:t xml:space="preserve"> по темам самообразования, способствовать распространению пер</w:t>
      </w:r>
      <w:r>
        <w:rPr>
          <w:lang w:val="ru-RU"/>
        </w:rPr>
        <w:t>едового педагогического опыта</w:t>
      </w:r>
      <w:r w:rsidR="00CF2193" w:rsidRPr="00246D72">
        <w:rPr>
          <w:lang w:val="ru-RU"/>
        </w:rPr>
        <w:t xml:space="preserve">. </w:t>
      </w:r>
    </w:p>
    <w:p w:rsidR="00CF2193" w:rsidRPr="003E7F46" w:rsidRDefault="003E7F46" w:rsidP="00F36E71">
      <w:pPr>
        <w:pStyle w:val="Default"/>
        <w:jc w:val="both"/>
        <w:rPr>
          <w:lang w:val="ru-RU"/>
        </w:rPr>
      </w:pPr>
      <w:r>
        <w:rPr>
          <w:lang w:val="ru-RU"/>
        </w:rPr>
        <w:t>5. Систематизировать мониторинг и диагностику</w:t>
      </w:r>
      <w:r w:rsidR="00CF2193" w:rsidRPr="00246D72">
        <w:rPr>
          <w:lang w:val="ru-RU"/>
        </w:rPr>
        <w:t xml:space="preserve"> успешности образовательного процесса, уровня профессиональной компетентности и методической подготовки педагогов. 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Методическая работа в училище предполагает деятельность педагогов в коллективных и индивидуальных формах работы.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79F7">
        <w:rPr>
          <w:rFonts w:ascii="Times New Roman" w:eastAsia="Times New Roman" w:hAnsi="Times New Roman" w:cs="Times New Roman"/>
          <w:sz w:val="24"/>
          <w:szCs w:val="24"/>
          <w:lang w:val="ru-RU"/>
        </w:rPr>
        <w:t>Коллективные формы методической службы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Педагогический совет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Планирование заседаний педагогического совета осуществляется в соответствии с основными целями и задачами педагогического коллектива на текущий учебный год. Тематика определяется, исходя из актуальных проблем </w:t>
      </w:r>
      <w:r w:rsidR="000A79F7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процесса.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 рассматриваемые вопросы:</w:t>
      </w:r>
    </w:p>
    <w:p w:rsidR="00706E0F" w:rsidRPr="00246D72" w:rsidRDefault="00F323AD" w:rsidP="00F36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совершенствование системы работы социального партнёрства с учреждениями УФСИН РТ по повышению качества профессионального обучения осужденных;</w:t>
      </w:r>
    </w:p>
    <w:p w:rsidR="00F323AD" w:rsidRDefault="00F323AD" w:rsidP="00F36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повышение качества образования через развитие профессиональной компетентности педагога;</w:t>
      </w:r>
      <w:r w:rsidRPr="00F323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6E0F" w:rsidRPr="00F323AD" w:rsidRDefault="00F323AD" w:rsidP="00F36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рассмотрение вопросов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комплектованию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отчислению учащихся из образовательного учреждения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F323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промежуточной и итоговой аттестации обучающихся, о подготовке образовательного учреждения к аккредитации…</w:t>
      </w:r>
    </w:p>
    <w:p w:rsidR="00706E0F" w:rsidRPr="008A6B48" w:rsidRDefault="008A6B48" w:rsidP="00F36E71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E58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Методическое</w:t>
      </w:r>
      <w:r w:rsidR="00706E0F" w:rsidRPr="00DE58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DE58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объединение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8A6B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учреждении действует одно методическое объединение преподавателе и мастеров п/о.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Содержание, формы и методы работы выбираются самостоятельно членами методической комиссии в соответствии с единой методической проблемой образовательного учреждения  на текущий год.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Основным содержан</w:t>
      </w:r>
      <w:r w:rsidR="00C93AFE">
        <w:rPr>
          <w:rFonts w:ascii="Times New Roman" w:eastAsia="Times New Roman" w:hAnsi="Times New Roman" w:cs="Times New Roman"/>
          <w:sz w:val="24"/>
          <w:szCs w:val="24"/>
          <w:lang w:val="ru-RU"/>
        </w:rPr>
        <w:t>ием работы методического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93AFE" w:rsidRPr="00DE588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объединени</w:t>
      </w:r>
      <w:r w:rsidR="00C93AF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я</w:t>
      </w:r>
      <w:r w:rsidR="00C93AFE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93AFE">
        <w:rPr>
          <w:rFonts w:ascii="Times New Roman" w:eastAsia="Times New Roman" w:hAnsi="Times New Roman" w:cs="Times New Roman"/>
          <w:sz w:val="24"/>
          <w:szCs w:val="24"/>
          <w:lang w:val="ru-RU"/>
        </w:rPr>
        <w:t>являю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тся:</w:t>
      </w:r>
    </w:p>
    <w:p w:rsidR="00706E0F" w:rsidRPr="00246D72" w:rsidRDefault="00706E0F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повышение качества профессионального обучения в соответствии с требованиями Государственных образовательных стандартов;</w:t>
      </w:r>
    </w:p>
    <w:p w:rsidR="00706E0F" w:rsidRPr="00246D72" w:rsidRDefault="00706E0F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методическое обеспечение реализации основных профессиональных образовательных программ;</w:t>
      </w:r>
    </w:p>
    <w:p w:rsidR="00706E0F" w:rsidRPr="00246D72" w:rsidRDefault="00706E0F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разработка рабочей учебно-программной документации; анализ </w:t>
      </w:r>
      <w:r w:rsidR="00D74011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образовательных программ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, коррекция учебных программ с учетом потребностей предприятий и организаций заказчиков;</w:t>
      </w:r>
    </w:p>
    <w:p w:rsidR="00706E0F" w:rsidRPr="00246D72" w:rsidRDefault="00706E0F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оказание помощи начинающим педагогам, организация взаимопосещения занятий, открытых уроков и их обсуждение;</w:t>
      </w:r>
    </w:p>
    <w:p w:rsidR="00706E0F" w:rsidRPr="00246D72" w:rsidRDefault="00706E0F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проведении конкурсов,  семинаров-практикумов,  конференций;</w:t>
      </w:r>
    </w:p>
    <w:p w:rsidR="00706E0F" w:rsidRDefault="00706E0F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проведение предметных и профессионально-тематических </w:t>
      </w:r>
      <w:r w:rsidR="00054C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декад, 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недель с целью развития мотивации обучающихся к приобретению профессии, совершенствовании их профессиональных умений и навыков.</w:t>
      </w:r>
    </w:p>
    <w:p w:rsidR="00D74011" w:rsidRDefault="00D231B5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D74011">
        <w:rPr>
          <w:rFonts w:ascii="Times New Roman" w:eastAsia="Times New Roman" w:hAnsi="Times New Roman" w:cs="Times New Roman"/>
          <w:sz w:val="24"/>
          <w:szCs w:val="24"/>
          <w:lang w:val="ru-RU"/>
        </w:rPr>
        <w:t>одготовка, проведение и итоги промежуточной и итоговой аттестации;</w:t>
      </w:r>
    </w:p>
    <w:p w:rsidR="00054C95" w:rsidRPr="00246D72" w:rsidRDefault="00D231B5" w:rsidP="00F36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054C95">
        <w:rPr>
          <w:rFonts w:ascii="Times New Roman" w:eastAsia="Times New Roman" w:hAnsi="Times New Roman" w:cs="Times New Roman"/>
          <w:sz w:val="24"/>
          <w:szCs w:val="24"/>
          <w:lang w:val="ru-RU"/>
        </w:rPr>
        <w:t>тчёты наставников…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Инструктивно-методические совещания</w:t>
      </w:r>
    </w:p>
    <w:p w:rsidR="00706E0F" w:rsidRDefault="00357C54" w:rsidP="00F36E71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Систематически п</w:t>
      </w:r>
      <w:r w:rsidR="00706E0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роводятся руководителями уч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реждения</w:t>
      </w:r>
      <w:r w:rsidR="00706E0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педагогическими работниками для решения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плановых и </w:t>
      </w:r>
      <w:r w:rsidR="00706E0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текущих вопросов по организации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</w:t>
      </w:r>
      <w:r w:rsidR="00706E0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ательного процесса и производственной деятельности, обсуждения новых методических, нормативных и инструктивных материалов, отчетов педагоги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ческих работников о выполнении </w:t>
      </w:r>
      <w:r w:rsidR="00706E0F"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учебно-воспитательных задач. Эти совещания проводятся со всем педагогическим коллективом или с отдельными категориями работников в зависимости от цели совещания и содержания рассматриваемых вопросов.</w:t>
      </w:r>
    </w:p>
    <w:p w:rsidR="001F4EAE" w:rsidRDefault="001F4EAE" w:rsidP="00F36E71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 микрогруппы по реализации ФГОС нового поколения: разработки, доработка программ, проведение обучающих семинаров, мониторинг реализации образовательных программ.</w:t>
      </w:r>
    </w:p>
    <w:p w:rsidR="00184FEB" w:rsidRDefault="00184FEB" w:rsidP="00F36E71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Обучающие семинары.</w:t>
      </w:r>
    </w:p>
    <w:p w:rsidR="00184FEB" w:rsidRPr="00246D72" w:rsidRDefault="00510856" w:rsidP="00F36E71">
      <w:pPr>
        <w:widowControl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 психологических и педагогических основ преподавания дисциплин, разработки образовательных программ, обмен опытом между собой в форме творческих отчётов.</w:t>
      </w:r>
    </w:p>
    <w:p w:rsidR="00706E0F" w:rsidRPr="00246D72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Индивидуальные формы работы методической работы</w:t>
      </w:r>
    </w:p>
    <w:p w:rsidR="00706E0F" w:rsidRPr="00D3319D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Самообразование</w:t>
      </w:r>
    </w:p>
    <w:p w:rsidR="00706E0F" w:rsidRPr="00D3319D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  <w:r w:rsidRPr="00D3319D">
        <w:rPr>
          <w:rFonts w:ascii="Times New Roman" w:eastAsia="Times New Roman" w:hAnsi="Times New Roman" w:cs="Times New Roman"/>
          <w:sz w:val="24"/>
          <w:szCs w:val="24"/>
        </w:rPr>
        <w:t>Основные направления:</w:t>
      </w:r>
    </w:p>
    <w:p w:rsidR="00706E0F" w:rsidRPr="00D3319D" w:rsidRDefault="00706E0F" w:rsidP="00F36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повышение педагогической квалификации путем изучения </w:t>
      </w:r>
      <w:r w:rsidR="008A6B48"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>нормативных актов, методических рекомендаций по организации образовательного процесса</w:t>
      </w:r>
      <w:r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06E0F" w:rsidRPr="00D3319D" w:rsidRDefault="00706E0F" w:rsidP="00F36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совершенствование теоретической и профессиональной подготовки путем овладения новейшими знаниями в </w:t>
      </w:r>
      <w:r w:rsidR="00D3319D"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области современных педагогических технологий.</w:t>
      </w:r>
    </w:p>
    <w:p w:rsidR="00706E0F" w:rsidRPr="00D3319D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Консультации </w:t>
      </w:r>
      <w:r w:rsidR="00A27C4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по вопросам методической работы</w:t>
      </w:r>
    </w:p>
    <w:p w:rsidR="00706E0F" w:rsidRPr="00D3319D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Консультационная деятельность проводилась по следующим направлениям:</w:t>
      </w:r>
    </w:p>
    <w:p w:rsidR="00D3319D" w:rsidRDefault="00706E0F" w:rsidP="00F36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консультаций педагогических работников по актуальным проблемам </w:t>
      </w:r>
      <w:r w:rsidR="00D3319D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разработки образовательных программ, поурочного планирования, разработки контрольно-оценочных средств;</w:t>
      </w:r>
    </w:p>
    <w:p w:rsidR="00706E0F" w:rsidRPr="00CF2193" w:rsidRDefault="00D3319D" w:rsidP="00F36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 вопросам профессиональной педагогики</w:t>
      </w:r>
      <w:r w:rsidR="00706E0F" w:rsidRPr="00D3319D">
        <w:rPr>
          <w:rFonts w:ascii="Times New Roman" w:eastAsia="Times New Roman" w:hAnsi="Times New Roman" w:cs="Times New Roman"/>
          <w:sz w:val="24"/>
          <w:szCs w:val="24"/>
          <w:lang w:val="ru-RU"/>
        </w:rPr>
        <w:t>, психологии, методике профессионального обучения и воспитания</w:t>
      </w:r>
      <w:r w:rsidR="00706E0F" w:rsidRPr="00CF219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65E28" w:rsidRDefault="00706E0F" w:rsidP="00F36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Основными показателями методической работы являются результативность работы преподавателей - методическая продукция, разработанная педагогами уч</w:t>
      </w:r>
      <w:r w:rsidR="003E7F46">
        <w:rPr>
          <w:rFonts w:ascii="Times New Roman" w:eastAsia="Times New Roman" w:hAnsi="Times New Roman" w:cs="Times New Roman"/>
          <w:sz w:val="24"/>
          <w:szCs w:val="24"/>
          <w:lang w:val="ru-RU"/>
        </w:rPr>
        <w:t>реждения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внедряемая в </w:t>
      </w:r>
      <w:r w:rsidR="003E7F46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</w:t>
      </w:r>
      <w:r w:rsidRPr="00246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ательный процесс, результативность мероприятий. </w:t>
      </w:r>
    </w:p>
    <w:p w:rsidR="00B44DF1" w:rsidRDefault="00B44DF1" w:rsidP="00F36E71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:rsidR="004254C9" w:rsidRDefault="004254C9" w:rsidP="00F36E71">
      <w:pPr>
        <w:pStyle w:val="Default"/>
        <w:jc w:val="both"/>
        <w:rPr>
          <w:b/>
          <w:bCs/>
          <w:lang w:val="ru-RU"/>
        </w:rPr>
      </w:pPr>
    </w:p>
    <w:p w:rsidR="004254C9" w:rsidRDefault="004254C9" w:rsidP="00F36E71">
      <w:pPr>
        <w:pStyle w:val="Default"/>
        <w:jc w:val="both"/>
        <w:rPr>
          <w:b/>
          <w:bCs/>
          <w:lang w:val="ru-RU"/>
        </w:rPr>
      </w:pPr>
    </w:p>
    <w:p w:rsidR="004254C9" w:rsidRDefault="004254C9" w:rsidP="00F36E71">
      <w:pPr>
        <w:pStyle w:val="Default"/>
        <w:jc w:val="both"/>
        <w:rPr>
          <w:b/>
          <w:bCs/>
          <w:lang w:val="ru-RU"/>
        </w:rPr>
      </w:pPr>
    </w:p>
    <w:p w:rsidR="009A5339" w:rsidRDefault="00901487" w:rsidP="00F36E71">
      <w:pPr>
        <w:pStyle w:val="Default"/>
        <w:jc w:val="both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8</w:t>
      </w:r>
      <w:r w:rsidR="00A27C49" w:rsidRPr="00315E5C">
        <w:rPr>
          <w:b/>
          <w:bCs/>
          <w:lang w:val="ru-RU"/>
        </w:rPr>
        <w:t xml:space="preserve">. </w:t>
      </w:r>
      <w:r w:rsidR="009A5339" w:rsidRPr="00315E5C">
        <w:rPr>
          <w:b/>
          <w:bCs/>
          <w:lang w:val="ru-RU"/>
        </w:rPr>
        <w:t>Финансово-экономическая деятельность</w:t>
      </w:r>
    </w:p>
    <w:p w:rsidR="00192C60" w:rsidRDefault="00192C60" w:rsidP="00F36E71">
      <w:pPr>
        <w:pStyle w:val="Default"/>
        <w:jc w:val="both"/>
        <w:rPr>
          <w:b/>
          <w:bCs/>
          <w:lang w:val="ru-RU"/>
        </w:rPr>
      </w:pPr>
    </w:p>
    <w:p w:rsidR="003A6F95" w:rsidRPr="00921512" w:rsidRDefault="00DE7E75" w:rsidP="00F36E71">
      <w:pPr>
        <w:pStyle w:val="Default"/>
        <w:jc w:val="both"/>
        <w:rPr>
          <w:bCs/>
          <w:lang w:val="ru-RU"/>
        </w:rPr>
      </w:pPr>
      <w:r w:rsidRPr="00921512">
        <w:rPr>
          <w:bCs/>
          <w:lang w:val="ru-RU"/>
        </w:rPr>
        <w:t>ФКП образовательное учреждение №304 финансируется из федерального бюджета. Учёт финансов ведётся в соответствии с Федеральным законом «О бухгалтерском учёте», бюджетным кодексом, иными нормативными правовыми актами Российской Федерации и инструкцией по ведению бухгалтерского учёта, утверждённый приказом Минфина России. Согласно бюджетного кодекса РФ составляется смета доходов и расходов. Показатели бюджетной сметы формируются в разрезе классификации расходов бюджета и кодов операций сектора государственного</w:t>
      </w:r>
      <w:r w:rsidR="003A6F95" w:rsidRPr="00921512">
        <w:rPr>
          <w:bCs/>
          <w:lang w:val="ru-RU"/>
        </w:rPr>
        <w:t xml:space="preserve"> управления бюджетной классификации РФ по направлениям расходования средств. </w:t>
      </w:r>
    </w:p>
    <w:p w:rsidR="003A6F95" w:rsidRDefault="003A6F95" w:rsidP="00F36E71">
      <w:pPr>
        <w:pStyle w:val="Default"/>
        <w:jc w:val="both"/>
        <w:rPr>
          <w:bCs/>
          <w:lang w:val="ru-RU"/>
        </w:rPr>
      </w:pPr>
      <w:r w:rsidRPr="00921512">
        <w:rPr>
          <w:bCs/>
          <w:lang w:val="ru-RU"/>
        </w:rPr>
        <w:t>На 201</w:t>
      </w:r>
      <w:r w:rsidR="00D97F56">
        <w:rPr>
          <w:bCs/>
          <w:lang w:val="ru-RU"/>
        </w:rPr>
        <w:t>8</w:t>
      </w:r>
      <w:r w:rsidRPr="00921512">
        <w:rPr>
          <w:bCs/>
          <w:lang w:val="ru-RU"/>
        </w:rPr>
        <w:t>, 201</w:t>
      </w:r>
      <w:r w:rsidR="00D97F56">
        <w:rPr>
          <w:bCs/>
          <w:lang w:val="ru-RU"/>
        </w:rPr>
        <w:t>9</w:t>
      </w:r>
      <w:r w:rsidRPr="00921512">
        <w:rPr>
          <w:bCs/>
          <w:lang w:val="ru-RU"/>
        </w:rPr>
        <w:t>, 20</w:t>
      </w:r>
      <w:r w:rsidR="00D97F56">
        <w:rPr>
          <w:bCs/>
          <w:lang w:val="ru-RU"/>
        </w:rPr>
        <w:t>20</w:t>
      </w:r>
      <w:r w:rsidRPr="00921512">
        <w:rPr>
          <w:bCs/>
          <w:lang w:val="ru-RU"/>
        </w:rPr>
        <w:t xml:space="preserve"> г.г. были заложены бюджетная смета расходов для нашего учреждения на сумму (в тыс. рублей)</w:t>
      </w:r>
    </w:p>
    <w:p w:rsidR="00921512" w:rsidRPr="00921512" w:rsidRDefault="00921512" w:rsidP="00F36E71">
      <w:pPr>
        <w:pStyle w:val="Default"/>
        <w:jc w:val="both"/>
        <w:rPr>
          <w:bCs/>
          <w:lang w:val="ru-RU"/>
        </w:rPr>
      </w:pPr>
    </w:p>
    <w:tbl>
      <w:tblPr>
        <w:tblStyle w:val="a4"/>
        <w:tblW w:w="0" w:type="auto"/>
        <w:tblLook w:val="04A0"/>
      </w:tblPr>
      <w:tblGrid>
        <w:gridCol w:w="3202"/>
        <w:gridCol w:w="2123"/>
        <w:gridCol w:w="2123"/>
        <w:gridCol w:w="2123"/>
      </w:tblGrid>
      <w:tr w:rsidR="003A6F95" w:rsidRPr="00921512" w:rsidTr="003A6F95">
        <w:tc>
          <w:tcPr>
            <w:tcW w:w="3202" w:type="dxa"/>
          </w:tcPr>
          <w:p w:rsidR="003A6F95" w:rsidRPr="00DA2B3D" w:rsidRDefault="003A6F95" w:rsidP="00F36E71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Источник финансирования</w:t>
            </w:r>
          </w:p>
        </w:tc>
        <w:tc>
          <w:tcPr>
            <w:tcW w:w="2123" w:type="dxa"/>
          </w:tcPr>
          <w:p w:rsidR="003A6F95" w:rsidRPr="00DA2B3D" w:rsidRDefault="003A6F95" w:rsidP="00D97F56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201</w:t>
            </w:r>
            <w:r w:rsidR="00D97F56">
              <w:rPr>
                <w:b/>
                <w:bCs/>
                <w:lang w:val="ru-RU"/>
              </w:rPr>
              <w:t>8</w:t>
            </w:r>
          </w:p>
        </w:tc>
        <w:tc>
          <w:tcPr>
            <w:tcW w:w="2123" w:type="dxa"/>
          </w:tcPr>
          <w:p w:rsidR="003A6F95" w:rsidRPr="00DA2B3D" w:rsidRDefault="003A6F95" w:rsidP="00D97F56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201</w:t>
            </w:r>
            <w:r w:rsidR="00D97F56">
              <w:rPr>
                <w:b/>
                <w:bCs/>
                <w:lang w:val="ru-RU"/>
              </w:rPr>
              <w:t>9</w:t>
            </w:r>
          </w:p>
        </w:tc>
        <w:tc>
          <w:tcPr>
            <w:tcW w:w="2123" w:type="dxa"/>
          </w:tcPr>
          <w:p w:rsidR="003A6F95" w:rsidRPr="00DA2B3D" w:rsidRDefault="003A6F95" w:rsidP="00D97F56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20</w:t>
            </w:r>
            <w:r w:rsidR="00D97F56">
              <w:rPr>
                <w:b/>
                <w:bCs/>
                <w:lang w:val="ru-RU"/>
              </w:rPr>
              <w:t>20</w:t>
            </w:r>
          </w:p>
        </w:tc>
      </w:tr>
      <w:tr w:rsidR="004254C9" w:rsidRPr="00921512" w:rsidTr="003A6F95">
        <w:tc>
          <w:tcPr>
            <w:tcW w:w="3202" w:type="dxa"/>
          </w:tcPr>
          <w:p w:rsidR="004254C9" w:rsidRPr="00921512" w:rsidRDefault="004254C9" w:rsidP="00F36E71">
            <w:pPr>
              <w:pStyle w:val="Default"/>
              <w:jc w:val="both"/>
              <w:rPr>
                <w:bCs/>
                <w:lang w:val="ru-RU"/>
              </w:rPr>
            </w:pPr>
            <w:r w:rsidRPr="00921512">
              <w:rPr>
                <w:bCs/>
                <w:lang w:val="ru-RU"/>
              </w:rPr>
              <w:t>Средства федерального бюджета</w:t>
            </w:r>
          </w:p>
        </w:tc>
        <w:tc>
          <w:tcPr>
            <w:tcW w:w="2123" w:type="dxa"/>
          </w:tcPr>
          <w:p w:rsidR="004254C9" w:rsidRPr="00921512" w:rsidRDefault="004254C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12547,12</w:t>
            </w:r>
          </w:p>
        </w:tc>
        <w:tc>
          <w:tcPr>
            <w:tcW w:w="2123" w:type="dxa"/>
          </w:tcPr>
          <w:p w:rsidR="004254C9" w:rsidRPr="00921512" w:rsidRDefault="004254C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13187,9</w:t>
            </w:r>
          </w:p>
        </w:tc>
        <w:tc>
          <w:tcPr>
            <w:tcW w:w="2123" w:type="dxa"/>
          </w:tcPr>
          <w:p w:rsidR="004254C9" w:rsidRPr="00921512" w:rsidRDefault="004254C9" w:rsidP="00F36E71">
            <w:pPr>
              <w:pStyle w:val="Default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14300,7</w:t>
            </w:r>
          </w:p>
        </w:tc>
      </w:tr>
      <w:tr w:rsidR="004254C9" w:rsidRPr="00921512" w:rsidTr="003A6F95">
        <w:tc>
          <w:tcPr>
            <w:tcW w:w="3202" w:type="dxa"/>
          </w:tcPr>
          <w:p w:rsidR="004254C9" w:rsidRPr="00921512" w:rsidRDefault="004254C9" w:rsidP="00F36E71">
            <w:pPr>
              <w:pStyle w:val="Default"/>
              <w:jc w:val="both"/>
              <w:rPr>
                <w:bCs/>
                <w:lang w:val="ru-RU"/>
              </w:rPr>
            </w:pPr>
            <w:r w:rsidRPr="00921512">
              <w:rPr>
                <w:bCs/>
                <w:lang w:val="ru-RU"/>
              </w:rPr>
              <w:t>Итого</w:t>
            </w:r>
          </w:p>
        </w:tc>
        <w:tc>
          <w:tcPr>
            <w:tcW w:w="2123" w:type="dxa"/>
          </w:tcPr>
          <w:p w:rsidR="004254C9" w:rsidRPr="00921512" w:rsidRDefault="004254C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12547,12</w:t>
            </w:r>
          </w:p>
        </w:tc>
        <w:tc>
          <w:tcPr>
            <w:tcW w:w="2123" w:type="dxa"/>
          </w:tcPr>
          <w:p w:rsidR="004254C9" w:rsidRPr="00921512" w:rsidRDefault="004254C9" w:rsidP="00B95766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13187,9</w:t>
            </w:r>
          </w:p>
        </w:tc>
        <w:tc>
          <w:tcPr>
            <w:tcW w:w="2123" w:type="dxa"/>
          </w:tcPr>
          <w:p w:rsidR="004254C9" w:rsidRPr="00921512" w:rsidRDefault="004254C9" w:rsidP="00F36E71">
            <w:pPr>
              <w:pStyle w:val="Default"/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14300,7</w:t>
            </w:r>
          </w:p>
        </w:tc>
      </w:tr>
    </w:tbl>
    <w:p w:rsidR="00DE7E75" w:rsidRDefault="003A6F95" w:rsidP="00F36E71">
      <w:pPr>
        <w:pStyle w:val="Default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</w:t>
      </w:r>
      <w:r w:rsidR="00DE7E75">
        <w:rPr>
          <w:b/>
          <w:bCs/>
          <w:lang w:val="ru-RU"/>
        </w:rPr>
        <w:t xml:space="preserve"> </w:t>
      </w:r>
    </w:p>
    <w:p w:rsidR="002E0A20" w:rsidRDefault="002E0A20" w:rsidP="00F36E71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tbl>
      <w:tblPr>
        <w:tblStyle w:val="a4"/>
        <w:tblW w:w="0" w:type="auto"/>
        <w:tblLook w:val="04A0"/>
      </w:tblPr>
      <w:tblGrid>
        <w:gridCol w:w="1898"/>
        <w:gridCol w:w="1989"/>
        <w:gridCol w:w="1896"/>
        <w:gridCol w:w="1894"/>
        <w:gridCol w:w="1894"/>
      </w:tblGrid>
      <w:tr w:rsidR="001D39C2" w:rsidTr="00097D9F">
        <w:tc>
          <w:tcPr>
            <w:tcW w:w="1914" w:type="dxa"/>
          </w:tcPr>
          <w:p w:rsidR="001D39C2" w:rsidRPr="00DA2B3D" w:rsidRDefault="001D39C2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2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Статьи расходов по ЭКР</w:t>
            </w:r>
          </w:p>
        </w:tc>
        <w:tc>
          <w:tcPr>
            <w:tcW w:w="1914" w:type="dxa"/>
          </w:tcPr>
          <w:p w:rsidR="001D39C2" w:rsidRPr="00DA2B3D" w:rsidRDefault="001D39C2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2B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статьи</w:t>
            </w:r>
          </w:p>
        </w:tc>
        <w:tc>
          <w:tcPr>
            <w:tcW w:w="1914" w:type="dxa"/>
          </w:tcPr>
          <w:p w:rsidR="001D39C2" w:rsidRPr="00DA2B3D" w:rsidRDefault="001D39C2" w:rsidP="00B95766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201</w:t>
            </w:r>
            <w:r>
              <w:rPr>
                <w:b/>
                <w:bCs/>
                <w:lang w:val="ru-RU"/>
              </w:rPr>
              <w:t>8</w:t>
            </w:r>
          </w:p>
        </w:tc>
        <w:tc>
          <w:tcPr>
            <w:tcW w:w="1914" w:type="dxa"/>
          </w:tcPr>
          <w:p w:rsidR="001D39C2" w:rsidRPr="00DA2B3D" w:rsidRDefault="001D39C2" w:rsidP="00B95766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201</w:t>
            </w:r>
            <w:r>
              <w:rPr>
                <w:b/>
                <w:bCs/>
                <w:lang w:val="ru-RU"/>
              </w:rPr>
              <w:t>9</w:t>
            </w:r>
          </w:p>
        </w:tc>
        <w:tc>
          <w:tcPr>
            <w:tcW w:w="1915" w:type="dxa"/>
          </w:tcPr>
          <w:p w:rsidR="001D39C2" w:rsidRPr="00DA2B3D" w:rsidRDefault="001D39C2" w:rsidP="00B95766">
            <w:pPr>
              <w:pStyle w:val="Default"/>
              <w:jc w:val="both"/>
              <w:rPr>
                <w:b/>
                <w:bCs/>
                <w:lang w:val="ru-RU"/>
              </w:rPr>
            </w:pPr>
            <w:r w:rsidRPr="00DA2B3D">
              <w:rPr>
                <w:b/>
                <w:bCs/>
                <w:lang w:val="ru-RU"/>
              </w:rPr>
              <w:t>20</w:t>
            </w:r>
            <w:r>
              <w:rPr>
                <w:b/>
                <w:bCs/>
                <w:lang w:val="ru-RU"/>
              </w:rPr>
              <w:t>20</w:t>
            </w:r>
          </w:p>
        </w:tc>
      </w:tr>
      <w:tr w:rsidR="00E3361A" w:rsidTr="003A6F95"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211-213</w:t>
            </w:r>
          </w:p>
        </w:tc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Зарплата и налоги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12222,0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12865,9</w:t>
            </w:r>
          </w:p>
        </w:tc>
        <w:tc>
          <w:tcPr>
            <w:tcW w:w="1915" w:type="dxa"/>
          </w:tcPr>
          <w:p w:rsidR="00E3361A" w:rsidRPr="00921512" w:rsidRDefault="00E3361A" w:rsidP="004254C9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254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3973,4</w:t>
            </w:r>
          </w:p>
        </w:tc>
      </w:tr>
      <w:tr w:rsidR="00E3361A" w:rsidTr="003A6F95"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материальных запасов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204,5</w:t>
            </w:r>
          </w:p>
        </w:tc>
        <w:tc>
          <w:tcPr>
            <w:tcW w:w="1915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158,5</w:t>
            </w:r>
          </w:p>
        </w:tc>
      </w:tr>
      <w:tr w:rsidR="00E3361A" w:rsidTr="003A6F95"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310</w:t>
            </w:r>
          </w:p>
        </w:tc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</w:p>
        </w:tc>
        <w:tc>
          <w:tcPr>
            <w:tcW w:w="1914" w:type="dxa"/>
          </w:tcPr>
          <w:p w:rsidR="00E3361A" w:rsidRPr="00921512" w:rsidRDefault="004254C9" w:rsidP="004254C9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135</w:t>
            </w:r>
            <w:r w:rsidR="00E3361A"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64,7</w:t>
            </w:r>
          </w:p>
        </w:tc>
        <w:tc>
          <w:tcPr>
            <w:tcW w:w="1915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136,8</w:t>
            </w:r>
          </w:p>
        </w:tc>
      </w:tr>
      <w:tr w:rsidR="00E3361A" w:rsidTr="003A6F95"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226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Подписка на журналы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47,52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52,8</w:t>
            </w:r>
          </w:p>
        </w:tc>
        <w:tc>
          <w:tcPr>
            <w:tcW w:w="1915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26,7</w:t>
            </w:r>
          </w:p>
        </w:tc>
      </w:tr>
      <w:tr w:rsidR="004254C9" w:rsidTr="003A6F95"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Автострахование 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3,3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15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4254C9" w:rsidTr="003A6F95"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225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Техосмотр 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0,9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5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54C9" w:rsidTr="003A6F95"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226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Повышение квалификации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5,3</w:t>
            </w:r>
          </w:p>
        </w:tc>
        <w:tc>
          <w:tcPr>
            <w:tcW w:w="1914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15" w:type="dxa"/>
          </w:tcPr>
          <w:p w:rsidR="004254C9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E3361A" w:rsidTr="003A6F95"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5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914" w:type="dxa"/>
          </w:tcPr>
          <w:p w:rsidR="00E3361A" w:rsidRPr="00921512" w:rsidRDefault="00E3361A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12547,12</w:t>
            </w:r>
          </w:p>
        </w:tc>
        <w:tc>
          <w:tcPr>
            <w:tcW w:w="1914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13187,9</w:t>
            </w:r>
          </w:p>
        </w:tc>
        <w:tc>
          <w:tcPr>
            <w:tcW w:w="1915" w:type="dxa"/>
          </w:tcPr>
          <w:p w:rsidR="00E3361A" w:rsidRPr="00921512" w:rsidRDefault="004254C9" w:rsidP="00F36E71">
            <w:pPr>
              <w:widowControl w:val="0"/>
              <w:tabs>
                <w:tab w:val="left" w:pos="4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1430,7</w:t>
            </w:r>
          </w:p>
        </w:tc>
      </w:tr>
    </w:tbl>
    <w:p w:rsidR="003A6F95" w:rsidRDefault="003A6F95" w:rsidP="00F36E71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:rsidR="00B42239" w:rsidRDefault="00901487" w:rsidP="00B42239">
      <w:pPr>
        <w:pStyle w:val="Default"/>
        <w:jc w:val="both"/>
        <w:rPr>
          <w:b/>
          <w:bCs/>
          <w:lang w:val="ru-RU"/>
        </w:rPr>
      </w:pPr>
      <w:r>
        <w:rPr>
          <w:b/>
          <w:bCs/>
          <w:lang w:val="ru-RU"/>
        </w:rPr>
        <w:t>9</w:t>
      </w:r>
      <w:r w:rsidR="00B42239">
        <w:rPr>
          <w:b/>
          <w:bCs/>
          <w:lang w:val="ru-RU"/>
        </w:rPr>
        <w:t xml:space="preserve">. </w:t>
      </w:r>
      <w:r w:rsidR="00B42239" w:rsidRPr="009C3386">
        <w:rPr>
          <w:b/>
          <w:bCs/>
          <w:lang w:val="ru-RU"/>
        </w:rPr>
        <w:t xml:space="preserve">Выводы по результатам самообследования </w:t>
      </w:r>
    </w:p>
    <w:p w:rsidR="00B42239" w:rsidRPr="009C3386" w:rsidRDefault="00B42239" w:rsidP="00B42239">
      <w:pPr>
        <w:pStyle w:val="Default"/>
        <w:jc w:val="both"/>
        <w:rPr>
          <w:lang w:val="ru-RU"/>
        </w:rPr>
      </w:pPr>
    </w:p>
    <w:p w:rsidR="00B42239" w:rsidRPr="00F3004F" w:rsidRDefault="00B42239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>Анализ результатов самообследования показывает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, с</w:t>
      </w:r>
      <w:r w:rsidRPr="001A061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уществующая система,  структура всех направлений деятельности, содержание образовательных программ, подлежащих аккредитации, по подготовке квалифицированных рабочих, служащих, соответствуют требованиям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1A061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ФГОС СПО, пот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ребностям Исправительных учреждений</w:t>
      </w:r>
      <w:r w:rsidRPr="001A061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позволяют реализовать потребности осужденных в получении качественного профессионального образования.  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Рабочие учебные планы, рабочие программы учебных дисциплин, профессиональных модулей соответствуют заявленному уровню подготовки по всем специальностям.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Анализ Государственных итоговой аттестации показывает, что выпускники образовательного учреждения имеют достаточную теоретическую подготовку и уровень практических умений и навыков, соответствующих требованиям квалификационной характеристики.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lastRenderedPageBreak/>
        <w:t>Система методической работы, сложившаяся в ФКП образовательное учреждение № 304 способствует развитию и совершенствованию образовательного процесса.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Кадровый состав преподавателей соответствует требованиям тарифно-квалификационных характеристик и способен качественно решать задачи подготовки обучающихся по профессиям.</w:t>
      </w:r>
    </w:p>
    <w:p w:rsidR="00B42239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Воспитательная работа в образовательном учреждении организована на до</w:t>
      </w:r>
      <w:r>
        <w:rPr>
          <w:rFonts w:ascii="Times New Roman" w:hAnsi="Times New Roman" w:cs="Times New Roman"/>
          <w:sz w:val="24"/>
          <w:szCs w:val="24"/>
          <w:lang w:val="ru-RU"/>
        </w:rPr>
        <w:t>статоч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>ном уровне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42239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Вместе с тем рабочая комиссия по самообследованию предлагает: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- со</w:t>
      </w:r>
      <w:r>
        <w:rPr>
          <w:rFonts w:ascii="Times New Roman" w:hAnsi="Times New Roman" w:cs="Times New Roman"/>
          <w:sz w:val="24"/>
          <w:szCs w:val="24"/>
          <w:lang w:val="ru-RU"/>
        </w:rPr>
        <w:t>вершенствовать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 xml:space="preserve"> систему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оценки 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>качества образования;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-продолжить работу по обновлению библиотечного фонда и совершенствованию информационного обеспечения образовательного процесса;</w:t>
      </w: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- активизировать работу по изданию учебных и учебно-методических пособий преподавателей и мастеров п/о образовательного учреждения;</w:t>
      </w:r>
    </w:p>
    <w:p w:rsidR="00B42239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hAnsi="Times New Roman" w:cs="Times New Roman"/>
          <w:sz w:val="24"/>
          <w:szCs w:val="24"/>
          <w:lang w:val="ru-RU"/>
        </w:rPr>
        <w:t>- совершенствовать материально- техническую базу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том числе мультимедийными средствами обучения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42239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239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239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239" w:rsidRPr="001A0611" w:rsidRDefault="00B42239" w:rsidP="00B42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239" w:rsidRDefault="00B42239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1A0611">
        <w:rPr>
          <w:rFonts w:ascii="Times New Roman" w:hAnsi="Times New Roman" w:cs="Times New Roman"/>
          <w:sz w:val="24"/>
          <w:szCs w:val="24"/>
          <w:lang w:val="ru-RU"/>
        </w:rPr>
        <w:t xml:space="preserve">иректор </w:t>
      </w:r>
      <w:r w:rsidR="006827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Стрельников В.Б.</w:t>
      </w: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Default="006827D4" w:rsidP="00B4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27D4" w:rsidRPr="001A0611" w:rsidRDefault="006827D4" w:rsidP="00B42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Исп. Торуш М.К., зам.директора по УПР</w:t>
      </w:r>
    </w:p>
    <w:p w:rsidR="00B42239" w:rsidRPr="008C789C" w:rsidRDefault="00B42239" w:rsidP="00B4223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A06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</w:t>
      </w:r>
      <w:r w:rsidRPr="001A0611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                                                                                                             </w:t>
      </w:r>
    </w:p>
    <w:p w:rsidR="00CE7D1A" w:rsidRDefault="00CE7D1A" w:rsidP="00B42239">
      <w:pPr>
        <w:widowControl w:val="0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sectPr w:rsidR="00CE7D1A" w:rsidSect="00D13551">
      <w:footerReference w:type="default" r:id="rId9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610" w:rsidRDefault="00433610" w:rsidP="007D3930">
      <w:pPr>
        <w:spacing w:after="0" w:line="240" w:lineRule="auto"/>
      </w:pPr>
      <w:r>
        <w:separator/>
      </w:r>
    </w:p>
  </w:endnote>
  <w:endnote w:type="continuationSeparator" w:id="1">
    <w:p w:rsidR="00433610" w:rsidRDefault="00433610" w:rsidP="007D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03555"/>
    </w:sdtPr>
    <w:sdtContent>
      <w:p w:rsidR="009D13B1" w:rsidRDefault="0041231C">
        <w:pPr>
          <w:pStyle w:val="afb"/>
          <w:jc w:val="center"/>
        </w:pPr>
        <w:fldSimple w:instr=" PAGE   \* MERGEFORMAT ">
          <w:r w:rsidR="00901487">
            <w:rPr>
              <w:noProof/>
            </w:rPr>
            <w:t>12</w:t>
          </w:r>
        </w:fldSimple>
      </w:p>
    </w:sdtContent>
  </w:sdt>
  <w:p w:rsidR="009D13B1" w:rsidRDefault="009D13B1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610" w:rsidRDefault="00433610" w:rsidP="007D3930">
      <w:pPr>
        <w:spacing w:after="0" w:line="240" w:lineRule="auto"/>
      </w:pPr>
      <w:r>
        <w:separator/>
      </w:r>
    </w:p>
  </w:footnote>
  <w:footnote w:type="continuationSeparator" w:id="1">
    <w:p w:rsidR="00433610" w:rsidRDefault="00433610" w:rsidP="007D3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5"/>
        </w:tabs>
        <w:ind w:left="75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cs="Wingdings"/>
      </w:rPr>
    </w:lvl>
  </w:abstractNum>
  <w:abstractNum w:abstractNumId="1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855"/>
        </w:tabs>
        <w:ind w:left="855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cs="Wingdings"/>
      </w:rPr>
    </w:lvl>
  </w:abstractNum>
  <w:abstractNum w:abstractNumId="2">
    <w:nsid w:val="04E03DFB"/>
    <w:multiLevelType w:val="multilevel"/>
    <w:tmpl w:val="FE4647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6AB0C28"/>
    <w:multiLevelType w:val="hybridMultilevel"/>
    <w:tmpl w:val="4E9C1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3749AC"/>
    <w:multiLevelType w:val="hybridMultilevel"/>
    <w:tmpl w:val="75942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F61FF"/>
    <w:multiLevelType w:val="hybridMultilevel"/>
    <w:tmpl w:val="00E22742"/>
    <w:lvl w:ilvl="0" w:tplc="80A4AB1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179DA"/>
    <w:multiLevelType w:val="hybridMultilevel"/>
    <w:tmpl w:val="EFE0E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4B4C80"/>
    <w:multiLevelType w:val="multilevel"/>
    <w:tmpl w:val="26340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0981077"/>
    <w:multiLevelType w:val="hybridMultilevel"/>
    <w:tmpl w:val="FCEA45B0"/>
    <w:lvl w:ilvl="0" w:tplc="04190001">
      <w:start w:val="1"/>
      <w:numFmt w:val="bullet"/>
      <w:lvlText w:val=""/>
      <w:lvlJc w:val="left"/>
      <w:pPr>
        <w:tabs>
          <w:tab w:val="num" w:pos="944"/>
        </w:tabs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9">
    <w:nsid w:val="23385C07"/>
    <w:multiLevelType w:val="hybridMultilevel"/>
    <w:tmpl w:val="F30A8308"/>
    <w:lvl w:ilvl="0" w:tplc="04190001">
      <w:start w:val="1"/>
      <w:numFmt w:val="bullet"/>
      <w:lvlText w:val=""/>
      <w:lvlJc w:val="left"/>
      <w:pPr>
        <w:tabs>
          <w:tab w:val="num" w:pos="944"/>
        </w:tabs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4"/>
        </w:tabs>
        <w:ind w:left="1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4"/>
        </w:tabs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4"/>
        </w:tabs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4"/>
        </w:tabs>
        <w:ind w:left="3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4"/>
        </w:tabs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4"/>
        </w:tabs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4"/>
        </w:tabs>
        <w:ind w:left="5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4"/>
        </w:tabs>
        <w:ind w:left="6704" w:hanging="360"/>
      </w:pPr>
      <w:rPr>
        <w:rFonts w:ascii="Wingdings" w:hAnsi="Wingdings" w:hint="default"/>
      </w:rPr>
    </w:lvl>
  </w:abstractNum>
  <w:abstractNum w:abstractNumId="10">
    <w:nsid w:val="25F43E5C"/>
    <w:multiLevelType w:val="hybridMultilevel"/>
    <w:tmpl w:val="713EBAEC"/>
    <w:lvl w:ilvl="0" w:tplc="8A1E267C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C5929"/>
    <w:multiLevelType w:val="hybridMultilevel"/>
    <w:tmpl w:val="8EA4A2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D35907"/>
    <w:multiLevelType w:val="hybridMultilevel"/>
    <w:tmpl w:val="1982E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B727D"/>
    <w:multiLevelType w:val="hybridMultilevel"/>
    <w:tmpl w:val="EC785C9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8B3"/>
    <w:multiLevelType w:val="multilevel"/>
    <w:tmpl w:val="1F5A1E1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BBD5F9D"/>
    <w:multiLevelType w:val="hybridMultilevel"/>
    <w:tmpl w:val="D9682660"/>
    <w:lvl w:ilvl="0" w:tplc="ABCC23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7D5C6D"/>
    <w:multiLevelType w:val="multilevel"/>
    <w:tmpl w:val="067644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CAB48FD"/>
    <w:multiLevelType w:val="hybridMultilevel"/>
    <w:tmpl w:val="B8C28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D05658"/>
    <w:multiLevelType w:val="hybridMultilevel"/>
    <w:tmpl w:val="72441E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2B87879"/>
    <w:multiLevelType w:val="multilevel"/>
    <w:tmpl w:val="1DDCF2CA"/>
    <w:lvl w:ilvl="0">
      <w:start w:val="2014"/>
      <w:numFmt w:val="decimal"/>
      <w:lvlText w:val="%1"/>
      <w:lvlJc w:val="left"/>
      <w:pPr>
        <w:ind w:left="915" w:hanging="915"/>
      </w:pPr>
      <w:rPr>
        <w:rFonts w:asciiTheme="minorHAnsi" w:eastAsiaTheme="minorEastAsia" w:hAnsiTheme="minorHAnsi" w:cstheme="minorBidi" w:hint="default"/>
        <w:sz w:val="22"/>
      </w:rPr>
    </w:lvl>
    <w:lvl w:ilvl="1">
      <w:start w:val="2015"/>
      <w:numFmt w:val="decimal"/>
      <w:lvlText w:val="%1-%2"/>
      <w:lvlJc w:val="left"/>
      <w:pPr>
        <w:ind w:left="1635" w:hanging="915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-%2.%3"/>
      <w:lvlJc w:val="left"/>
      <w:pPr>
        <w:ind w:left="2355" w:hanging="915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-%2.%3.%4"/>
      <w:lvlJc w:val="left"/>
      <w:pPr>
        <w:ind w:left="3075" w:hanging="915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0">
    <w:nsid w:val="63394162"/>
    <w:multiLevelType w:val="multilevel"/>
    <w:tmpl w:val="1F5A1E18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8BF2680"/>
    <w:multiLevelType w:val="singleLevel"/>
    <w:tmpl w:val="4B0A226C"/>
    <w:lvl w:ilvl="0">
      <w:start w:val="3"/>
      <w:numFmt w:val="decimal"/>
      <w:lvlText w:val="7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2">
    <w:nsid w:val="69DB4175"/>
    <w:multiLevelType w:val="hybridMultilevel"/>
    <w:tmpl w:val="DBA4B4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D621BAA"/>
    <w:multiLevelType w:val="hybridMultilevel"/>
    <w:tmpl w:val="E936441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70AA7169"/>
    <w:multiLevelType w:val="hybridMultilevel"/>
    <w:tmpl w:val="55421A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0D1D7A"/>
    <w:multiLevelType w:val="multilevel"/>
    <w:tmpl w:val="1F4C10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41D59F2"/>
    <w:multiLevelType w:val="multilevel"/>
    <w:tmpl w:val="CB4A7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9935E3D"/>
    <w:multiLevelType w:val="hybridMultilevel"/>
    <w:tmpl w:val="41F25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7273B3"/>
    <w:multiLevelType w:val="hybridMultilevel"/>
    <w:tmpl w:val="35849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D88242B"/>
    <w:multiLevelType w:val="hybridMultilevel"/>
    <w:tmpl w:val="6D92F26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>
    <w:nsid w:val="7D945847"/>
    <w:multiLevelType w:val="multilevel"/>
    <w:tmpl w:val="AC2C7E7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20"/>
  </w:num>
  <w:num w:numId="4">
    <w:abstractNumId w:val="3"/>
  </w:num>
  <w:num w:numId="5">
    <w:abstractNumId w:val="18"/>
  </w:num>
  <w:num w:numId="6">
    <w:abstractNumId w:val="14"/>
  </w:num>
  <w:num w:numId="7">
    <w:abstractNumId w:val="4"/>
  </w:num>
  <w:num w:numId="8">
    <w:abstractNumId w:val="25"/>
  </w:num>
  <w:num w:numId="9">
    <w:abstractNumId w:val="0"/>
  </w:num>
  <w:num w:numId="10">
    <w:abstractNumId w:val="1"/>
  </w:num>
  <w:num w:numId="11">
    <w:abstractNumId w:val="21"/>
  </w:num>
  <w:num w:numId="12">
    <w:abstractNumId w:val="8"/>
  </w:num>
  <w:num w:numId="13">
    <w:abstractNumId w:val="9"/>
  </w:num>
  <w:num w:numId="14">
    <w:abstractNumId w:val="28"/>
  </w:num>
  <w:num w:numId="15">
    <w:abstractNumId w:val="17"/>
  </w:num>
  <w:num w:numId="16">
    <w:abstractNumId w:val="11"/>
  </w:num>
  <w:num w:numId="17">
    <w:abstractNumId w:val="24"/>
  </w:num>
  <w:num w:numId="18">
    <w:abstractNumId w:val="2"/>
  </w:num>
  <w:num w:numId="19">
    <w:abstractNumId w:val="5"/>
  </w:num>
  <w:num w:numId="20">
    <w:abstractNumId w:val="23"/>
  </w:num>
  <w:num w:numId="21">
    <w:abstractNumId w:val="26"/>
  </w:num>
  <w:num w:numId="22">
    <w:abstractNumId w:val="12"/>
  </w:num>
  <w:num w:numId="23">
    <w:abstractNumId w:val="22"/>
  </w:num>
  <w:num w:numId="24">
    <w:abstractNumId w:val="27"/>
  </w:num>
  <w:num w:numId="25">
    <w:abstractNumId w:val="13"/>
  </w:num>
  <w:num w:numId="26">
    <w:abstractNumId w:val="10"/>
  </w:num>
  <w:num w:numId="27">
    <w:abstractNumId w:val="15"/>
  </w:num>
  <w:num w:numId="28">
    <w:abstractNumId w:val="19"/>
  </w:num>
  <w:num w:numId="29">
    <w:abstractNumId w:val="16"/>
  </w:num>
  <w:num w:numId="30">
    <w:abstractNumId w:val="2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54C8"/>
    <w:rsid w:val="00003A8B"/>
    <w:rsid w:val="0000769A"/>
    <w:rsid w:val="00007805"/>
    <w:rsid w:val="00012D0C"/>
    <w:rsid w:val="000179AC"/>
    <w:rsid w:val="000310EE"/>
    <w:rsid w:val="00033BEF"/>
    <w:rsid w:val="00036C16"/>
    <w:rsid w:val="000457D7"/>
    <w:rsid w:val="00053435"/>
    <w:rsid w:val="00053F0B"/>
    <w:rsid w:val="00054C95"/>
    <w:rsid w:val="00081E6C"/>
    <w:rsid w:val="0009080F"/>
    <w:rsid w:val="00091F5D"/>
    <w:rsid w:val="00097D9F"/>
    <w:rsid w:val="000A0909"/>
    <w:rsid w:val="000A0D8D"/>
    <w:rsid w:val="000A29FE"/>
    <w:rsid w:val="000A2B3D"/>
    <w:rsid w:val="000A4CDD"/>
    <w:rsid w:val="000A79F7"/>
    <w:rsid w:val="000B218A"/>
    <w:rsid w:val="000B48F7"/>
    <w:rsid w:val="000C0B38"/>
    <w:rsid w:val="000C2353"/>
    <w:rsid w:val="000C42F6"/>
    <w:rsid w:val="000C5E3A"/>
    <w:rsid w:val="000D290A"/>
    <w:rsid w:val="000D6E9A"/>
    <w:rsid w:val="000E466C"/>
    <w:rsid w:val="000E4F1C"/>
    <w:rsid w:val="000F56AA"/>
    <w:rsid w:val="00100930"/>
    <w:rsid w:val="00103ABA"/>
    <w:rsid w:val="00103B4D"/>
    <w:rsid w:val="00107A6D"/>
    <w:rsid w:val="00107F26"/>
    <w:rsid w:val="00116DCF"/>
    <w:rsid w:val="0012263D"/>
    <w:rsid w:val="00131D85"/>
    <w:rsid w:val="0013411E"/>
    <w:rsid w:val="00143206"/>
    <w:rsid w:val="001435BB"/>
    <w:rsid w:val="00145681"/>
    <w:rsid w:val="001462D1"/>
    <w:rsid w:val="00161424"/>
    <w:rsid w:val="001731D3"/>
    <w:rsid w:val="0017404B"/>
    <w:rsid w:val="00182F29"/>
    <w:rsid w:val="00184FEB"/>
    <w:rsid w:val="00185377"/>
    <w:rsid w:val="001853F9"/>
    <w:rsid w:val="001856D7"/>
    <w:rsid w:val="00192785"/>
    <w:rsid w:val="0019291F"/>
    <w:rsid w:val="00192C60"/>
    <w:rsid w:val="001A0611"/>
    <w:rsid w:val="001A7FAF"/>
    <w:rsid w:val="001B3608"/>
    <w:rsid w:val="001C03B8"/>
    <w:rsid w:val="001C1D41"/>
    <w:rsid w:val="001C25DB"/>
    <w:rsid w:val="001C49A9"/>
    <w:rsid w:val="001C5C0A"/>
    <w:rsid w:val="001C6669"/>
    <w:rsid w:val="001C7F6A"/>
    <w:rsid w:val="001D1AAA"/>
    <w:rsid w:val="001D39C2"/>
    <w:rsid w:val="001D41B0"/>
    <w:rsid w:val="001F282F"/>
    <w:rsid w:val="001F4EAE"/>
    <w:rsid w:val="001F7C43"/>
    <w:rsid w:val="00210E4F"/>
    <w:rsid w:val="00211091"/>
    <w:rsid w:val="00214CDA"/>
    <w:rsid w:val="00220C06"/>
    <w:rsid w:val="00240590"/>
    <w:rsid w:val="00241C50"/>
    <w:rsid w:val="00243AC4"/>
    <w:rsid w:val="00246D72"/>
    <w:rsid w:val="002512ED"/>
    <w:rsid w:val="0025550E"/>
    <w:rsid w:val="00255946"/>
    <w:rsid w:val="002721CA"/>
    <w:rsid w:val="00284B77"/>
    <w:rsid w:val="0028556E"/>
    <w:rsid w:val="002A4766"/>
    <w:rsid w:val="002C28B9"/>
    <w:rsid w:val="002C57DB"/>
    <w:rsid w:val="002C6DF5"/>
    <w:rsid w:val="002D3212"/>
    <w:rsid w:val="002D32D1"/>
    <w:rsid w:val="002D3745"/>
    <w:rsid w:val="002E0A20"/>
    <w:rsid w:val="002E324A"/>
    <w:rsid w:val="002E4427"/>
    <w:rsid w:val="002E6981"/>
    <w:rsid w:val="002F54C8"/>
    <w:rsid w:val="00304ED1"/>
    <w:rsid w:val="003100D0"/>
    <w:rsid w:val="003133F7"/>
    <w:rsid w:val="00315E5C"/>
    <w:rsid w:val="00327350"/>
    <w:rsid w:val="00334A5B"/>
    <w:rsid w:val="00335F25"/>
    <w:rsid w:val="0034183A"/>
    <w:rsid w:val="0035645D"/>
    <w:rsid w:val="00357C54"/>
    <w:rsid w:val="00395275"/>
    <w:rsid w:val="003A6F95"/>
    <w:rsid w:val="003A705C"/>
    <w:rsid w:val="003B1006"/>
    <w:rsid w:val="003B2FC9"/>
    <w:rsid w:val="003B40DB"/>
    <w:rsid w:val="003C5481"/>
    <w:rsid w:val="003D1BDF"/>
    <w:rsid w:val="003E68E4"/>
    <w:rsid w:val="003E7F46"/>
    <w:rsid w:val="003F33DF"/>
    <w:rsid w:val="003F4E47"/>
    <w:rsid w:val="003F6207"/>
    <w:rsid w:val="004059EC"/>
    <w:rsid w:val="00410198"/>
    <w:rsid w:val="00410795"/>
    <w:rsid w:val="0041231C"/>
    <w:rsid w:val="00412C3B"/>
    <w:rsid w:val="00413143"/>
    <w:rsid w:val="004157DC"/>
    <w:rsid w:val="00416944"/>
    <w:rsid w:val="00417064"/>
    <w:rsid w:val="00420E9A"/>
    <w:rsid w:val="004254C9"/>
    <w:rsid w:val="004257A4"/>
    <w:rsid w:val="00433610"/>
    <w:rsid w:val="004348C7"/>
    <w:rsid w:val="00441A38"/>
    <w:rsid w:val="004526C0"/>
    <w:rsid w:val="00456874"/>
    <w:rsid w:val="004606F3"/>
    <w:rsid w:val="00467DCA"/>
    <w:rsid w:val="00476D5B"/>
    <w:rsid w:val="00496AE4"/>
    <w:rsid w:val="004A7175"/>
    <w:rsid w:val="004B0AC9"/>
    <w:rsid w:val="004B1F0B"/>
    <w:rsid w:val="004B3AEB"/>
    <w:rsid w:val="004C16F7"/>
    <w:rsid w:val="004C3AD0"/>
    <w:rsid w:val="004C3C2E"/>
    <w:rsid w:val="004C5101"/>
    <w:rsid w:val="004D010A"/>
    <w:rsid w:val="004D12F7"/>
    <w:rsid w:val="004D5CFA"/>
    <w:rsid w:val="004E6CFC"/>
    <w:rsid w:val="004F4BB1"/>
    <w:rsid w:val="00510856"/>
    <w:rsid w:val="00540D30"/>
    <w:rsid w:val="00546B9A"/>
    <w:rsid w:val="00550B08"/>
    <w:rsid w:val="00551F22"/>
    <w:rsid w:val="00553152"/>
    <w:rsid w:val="005610D0"/>
    <w:rsid w:val="00570586"/>
    <w:rsid w:val="005722CE"/>
    <w:rsid w:val="00572DDC"/>
    <w:rsid w:val="00573394"/>
    <w:rsid w:val="00577EBC"/>
    <w:rsid w:val="005828A4"/>
    <w:rsid w:val="005842FE"/>
    <w:rsid w:val="00586C53"/>
    <w:rsid w:val="00594DDD"/>
    <w:rsid w:val="005A0792"/>
    <w:rsid w:val="005A4F3E"/>
    <w:rsid w:val="005B1C5B"/>
    <w:rsid w:val="005B229C"/>
    <w:rsid w:val="005B2407"/>
    <w:rsid w:val="005B4156"/>
    <w:rsid w:val="005C1E43"/>
    <w:rsid w:val="005C2D8D"/>
    <w:rsid w:val="005D39EA"/>
    <w:rsid w:val="005E3147"/>
    <w:rsid w:val="005E633E"/>
    <w:rsid w:val="005F7C31"/>
    <w:rsid w:val="006146EA"/>
    <w:rsid w:val="00615287"/>
    <w:rsid w:val="00624366"/>
    <w:rsid w:val="0063098A"/>
    <w:rsid w:val="006370BA"/>
    <w:rsid w:val="006374E6"/>
    <w:rsid w:val="0064037D"/>
    <w:rsid w:val="00651C99"/>
    <w:rsid w:val="00651F2F"/>
    <w:rsid w:val="00652F46"/>
    <w:rsid w:val="00655C24"/>
    <w:rsid w:val="00656D4D"/>
    <w:rsid w:val="00661A37"/>
    <w:rsid w:val="006669F3"/>
    <w:rsid w:val="00670874"/>
    <w:rsid w:val="00670E0E"/>
    <w:rsid w:val="006725A7"/>
    <w:rsid w:val="006827D4"/>
    <w:rsid w:val="00687362"/>
    <w:rsid w:val="006B0FFB"/>
    <w:rsid w:val="006C12DD"/>
    <w:rsid w:val="006C6204"/>
    <w:rsid w:val="006D0416"/>
    <w:rsid w:val="006D2405"/>
    <w:rsid w:val="006D297C"/>
    <w:rsid w:val="006D5E19"/>
    <w:rsid w:val="006D71F7"/>
    <w:rsid w:val="006E4632"/>
    <w:rsid w:val="006E590C"/>
    <w:rsid w:val="006F2C31"/>
    <w:rsid w:val="006F64FC"/>
    <w:rsid w:val="007006F7"/>
    <w:rsid w:val="00702E45"/>
    <w:rsid w:val="0070357C"/>
    <w:rsid w:val="00706D20"/>
    <w:rsid w:val="00706E0F"/>
    <w:rsid w:val="00711720"/>
    <w:rsid w:val="00712393"/>
    <w:rsid w:val="0072076A"/>
    <w:rsid w:val="007340D2"/>
    <w:rsid w:val="0073546D"/>
    <w:rsid w:val="0074167A"/>
    <w:rsid w:val="00752130"/>
    <w:rsid w:val="00752FBC"/>
    <w:rsid w:val="00754C44"/>
    <w:rsid w:val="00760442"/>
    <w:rsid w:val="00777B29"/>
    <w:rsid w:val="00777B3E"/>
    <w:rsid w:val="00783181"/>
    <w:rsid w:val="00790B6C"/>
    <w:rsid w:val="007A0E17"/>
    <w:rsid w:val="007A2FD6"/>
    <w:rsid w:val="007A582F"/>
    <w:rsid w:val="007A5949"/>
    <w:rsid w:val="007B118D"/>
    <w:rsid w:val="007B47BC"/>
    <w:rsid w:val="007C06FD"/>
    <w:rsid w:val="007C26F7"/>
    <w:rsid w:val="007C6855"/>
    <w:rsid w:val="007D3930"/>
    <w:rsid w:val="007D4092"/>
    <w:rsid w:val="007D79E9"/>
    <w:rsid w:val="007E2900"/>
    <w:rsid w:val="007E2D14"/>
    <w:rsid w:val="007E5826"/>
    <w:rsid w:val="007E600B"/>
    <w:rsid w:val="007F3917"/>
    <w:rsid w:val="007F3D09"/>
    <w:rsid w:val="008039C5"/>
    <w:rsid w:val="00805172"/>
    <w:rsid w:val="00814CE3"/>
    <w:rsid w:val="00815B5B"/>
    <w:rsid w:val="00815FD2"/>
    <w:rsid w:val="00817A24"/>
    <w:rsid w:val="0082559E"/>
    <w:rsid w:val="008303FE"/>
    <w:rsid w:val="00861C22"/>
    <w:rsid w:val="0087136B"/>
    <w:rsid w:val="008778E0"/>
    <w:rsid w:val="00877B1F"/>
    <w:rsid w:val="00877D17"/>
    <w:rsid w:val="008920BE"/>
    <w:rsid w:val="00894681"/>
    <w:rsid w:val="008A0790"/>
    <w:rsid w:val="008A0CFA"/>
    <w:rsid w:val="008A49A0"/>
    <w:rsid w:val="008A6B48"/>
    <w:rsid w:val="008A750F"/>
    <w:rsid w:val="008B01AC"/>
    <w:rsid w:val="008B0ADE"/>
    <w:rsid w:val="008B7314"/>
    <w:rsid w:val="008C1DCA"/>
    <w:rsid w:val="008C5646"/>
    <w:rsid w:val="008C5F74"/>
    <w:rsid w:val="008C649C"/>
    <w:rsid w:val="008C789C"/>
    <w:rsid w:val="008C7E1C"/>
    <w:rsid w:val="008D2C9A"/>
    <w:rsid w:val="008D5F41"/>
    <w:rsid w:val="008E1FCE"/>
    <w:rsid w:val="008E4E9C"/>
    <w:rsid w:val="008F5234"/>
    <w:rsid w:val="00901487"/>
    <w:rsid w:val="00902BA7"/>
    <w:rsid w:val="00906103"/>
    <w:rsid w:val="00921512"/>
    <w:rsid w:val="0092191A"/>
    <w:rsid w:val="009242CF"/>
    <w:rsid w:val="009245D1"/>
    <w:rsid w:val="009247A2"/>
    <w:rsid w:val="009266B4"/>
    <w:rsid w:val="009301EC"/>
    <w:rsid w:val="00935538"/>
    <w:rsid w:val="0094584C"/>
    <w:rsid w:val="00955291"/>
    <w:rsid w:val="009614D2"/>
    <w:rsid w:val="00964DFA"/>
    <w:rsid w:val="00965996"/>
    <w:rsid w:val="00966EBF"/>
    <w:rsid w:val="00977695"/>
    <w:rsid w:val="0098472F"/>
    <w:rsid w:val="009947DF"/>
    <w:rsid w:val="009A5339"/>
    <w:rsid w:val="009B1787"/>
    <w:rsid w:val="009C07A3"/>
    <w:rsid w:val="009C0AD1"/>
    <w:rsid w:val="009C3386"/>
    <w:rsid w:val="009D13B1"/>
    <w:rsid w:val="009D514A"/>
    <w:rsid w:val="009D6917"/>
    <w:rsid w:val="009E3685"/>
    <w:rsid w:val="00A00CF8"/>
    <w:rsid w:val="00A057D2"/>
    <w:rsid w:val="00A061E8"/>
    <w:rsid w:val="00A13174"/>
    <w:rsid w:val="00A13560"/>
    <w:rsid w:val="00A2148C"/>
    <w:rsid w:val="00A22FF2"/>
    <w:rsid w:val="00A238C7"/>
    <w:rsid w:val="00A24855"/>
    <w:rsid w:val="00A24AFD"/>
    <w:rsid w:val="00A25227"/>
    <w:rsid w:val="00A26694"/>
    <w:rsid w:val="00A27C49"/>
    <w:rsid w:val="00A330A4"/>
    <w:rsid w:val="00A43B41"/>
    <w:rsid w:val="00A52291"/>
    <w:rsid w:val="00A534C3"/>
    <w:rsid w:val="00A60231"/>
    <w:rsid w:val="00A60A7E"/>
    <w:rsid w:val="00A65C21"/>
    <w:rsid w:val="00A65E28"/>
    <w:rsid w:val="00A754E9"/>
    <w:rsid w:val="00A7759B"/>
    <w:rsid w:val="00A8386F"/>
    <w:rsid w:val="00A84869"/>
    <w:rsid w:val="00A86F01"/>
    <w:rsid w:val="00AA24F9"/>
    <w:rsid w:val="00AA788F"/>
    <w:rsid w:val="00AB21C3"/>
    <w:rsid w:val="00AC366E"/>
    <w:rsid w:val="00AF2317"/>
    <w:rsid w:val="00AF29A1"/>
    <w:rsid w:val="00AF340C"/>
    <w:rsid w:val="00B0682B"/>
    <w:rsid w:val="00B07C4E"/>
    <w:rsid w:val="00B128A4"/>
    <w:rsid w:val="00B15378"/>
    <w:rsid w:val="00B40BD5"/>
    <w:rsid w:val="00B42239"/>
    <w:rsid w:val="00B42948"/>
    <w:rsid w:val="00B44DF1"/>
    <w:rsid w:val="00B470F4"/>
    <w:rsid w:val="00B47B69"/>
    <w:rsid w:val="00B55B9F"/>
    <w:rsid w:val="00B63AD4"/>
    <w:rsid w:val="00B63FFB"/>
    <w:rsid w:val="00B664BF"/>
    <w:rsid w:val="00B70210"/>
    <w:rsid w:val="00B70829"/>
    <w:rsid w:val="00B7246E"/>
    <w:rsid w:val="00B81222"/>
    <w:rsid w:val="00B85507"/>
    <w:rsid w:val="00B92DEF"/>
    <w:rsid w:val="00B939D4"/>
    <w:rsid w:val="00B94800"/>
    <w:rsid w:val="00BA02AB"/>
    <w:rsid w:val="00BA4331"/>
    <w:rsid w:val="00BA484E"/>
    <w:rsid w:val="00BA7CE3"/>
    <w:rsid w:val="00BA7FD2"/>
    <w:rsid w:val="00BB6519"/>
    <w:rsid w:val="00BD0B8D"/>
    <w:rsid w:val="00BD1733"/>
    <w:rsid w:val="00BD6D16"/>
    <w:rsid w:val="00BE3121"/>
    <w:rsid w:val="00BF0425"/>
    <w:rsid w:val="00C070AA"/>
    <w:rsid w:val="00C14C0E"/>
    <w:rsid w:val="00C201A9"/>
    <w:rsid w:val="00C24AE4"/>
    <w:rsid w:val="00C30623"/>
    <w:rsid w:val="00C31B60"/>
    <w:rsid w:val="00C4261B"/>
    <w:rsid w:val="00C50BDA"/>
    <w:rsid w:val="00C5467A"/>
    <w:rsid w:val="00C55B6E"/>
    <w:rsid w:val="00C57520"/>
    <w:rsid w:val="00C600EF"/>
    <w:rsid w:val="00C62DA6"/>
    <w:rsid w:val="00C71A1C"/>
    <w:rsid w:val="00C812EE"/>
    <w:rsid w:val="00C93AFE"/>
    <w:rsid w:val="00CA1A48"/>
    <w:rsid w:val="00CA1F9E"/>
    <w:rsid w:val="00CA48F0"/>
    <w:rsid w:val="00CB25EC"/>
    <w:rsid w:val="00CC6D74"/>
    <w:rsid w:val="00CD2719"/>
    <w:rsid w:val="00CD5F0B"/>
    <w:rsid w:val="00CE5740"/>
    <w:rsid w:val="00CE5F8B"/>
    <w:rsid w:val="00CE7D1A"/>
    <w:rsid w:val="00CF2193"/>
    <w:rsid w:val="00D00CA3"/>
    <w:rsid w:val="00D014B3"/>
    <w:rsid w:val="00D035D6"/>
    <w:rsid w:val="00D13551"/>
    <w:rsid w:val="00D1389F"/>
    <w:rsid w:val="00D231B5"/>
    <w:rsid w:val="00D25035"/>
    <w:rsid w:val="00D3319D"/>
    <w:rsid w:val="00D37A43"/>
    <w:rsid w:val="00D43031"/>
    <w:rsid w:val="00D44667"/>
    <w:rsid w:val="00D50BFF"/>
    <w:rsid w:val="00D55B46"/>
    <w:rsid w:val="00D64FFC"/>
    <w:rsid w:val="00D721B7"/>
    <w:rsid w:val="00D74011"/>
    <w:rsid w:val="00D75987"/>
    <w:rsid w:val="00D82E18"/>
    <w:rsid w:val="00D8752C"/>
    <w:rsid w:val="00D91111"/>
    <w:rsid w:val="00D97F56"/>
    <w:rsid w:val="00DA1A1D"/>
    <w:rsid w:val="00DA2B3D"/>
    <w:rsid w:val="00DA2C3B"/>
    <w:rsid w:val="00DB1A2E"/>
    <w:rsid w:val="00DB1E79"/>
    <w:rsid w:val="00DB36BB"/>
    <w:rsid w:val="00DC2B77"/>
    <w:rsid w:val="00DD3CB7"/>
    <w:rsid w:val="00DD3DED"/>
    <w:rsid w:val="00DE588E"/>
    <w:rsid w:val="00DE7E75"/>
    <w:rsid w:val="00DF0323"/>
    <w:rsid w:val="00DF2118"/>
    <w:rsid w:val="00E0459D"/>
    <w:rsid w:val="00E11B02"/>
    <w:rsid w:val="00E13478"/>
    <w:rsid w:val="00E31D7C"/>
    <w:rsid w:val="00E3361A"/>
    <w:rsid w:val="00E361B6"/>
    <w:rsid w:val="00E4146A"/>
    <w:rsid w:val="00E42B21"/>
    <w:rsid w:val="00E54216"/>
    <w:rsid w:val="00E55024"/>
    <w:rsid w:val="00E64B88"/>
    <w:rsid w:val="00E6562C"/>
    <w:rsid w:val="00E70F96"/>
    <w:rsid w:val="00E72720"/>
    <w:rsid w:val="00E81149"/>
    <w:rsid w:val="00E849BC"/>
    <w:rsid w:val="00E856AD"/>
    <w:rsid w:val="00E85AEB"/>
    <w:rsid w:val="00E861A2"/>
    <w:rsid w:val="00E868DC"/>
    <w:rsid w:val="00E9018D"/>
    <w:rsid w:val="00E9518A"/>
    <w:rsid w:val="00E95F93"/>
    <w:rsid w:val="00E96880"/>
    <w:rsid w:val="00EA6C0B"/>
    <w:rsid w:val="00EC7362"/>
    <w:rsid w:val="00ED2D5D"/>
    <w:rsid w:val="00ED2D8B"/>
    <w:rsid w:val="00ED3539"/>
    <w:rsid w:val="00EE5834"/>
    <w:rsid w:val="00EF0EA3"/>
    <w:rsid w:val="00EF29EC"/>
    <w:rsid w:val="00EF37D2"/>
    <w:rsid w:val="00EF786D"/>
    <w:rsid w:val="00F03A8A"/>
    <w:rsid w:val="00F06F2C"/>
    <w:rsid w:val="00F14472"/>
    <w:rsid w:val="00F20280"/>
    <w:rsid w:val="00F22DBE"/>
    <w:rsid w:val="00F24D5D"/>
    <w:rsid w:val="00F25FDF"/>
    <w:rsid w:val="00F3004F"/>
    <w:rsid w:val="00F323AD"/>
    <w:rsid w:val="00F3257E"/>
    <w:rsid w:val="00F3643A"/>
    <w:rsid w:val="00F36E71"/>
    <w:rsid w:val="00F45F47"/>
    <w:rsid w:val="00F57C1B"/>
    <w:rsid w:val="00F60E56"/>
    <w:rsid w:val="00F678E6"/>
    <w:rsid w:val="00F7013E"/>
    <w:rsid w:val="00F7449D"/>
    <w:rsid w:val="00F80860"/>
    <w:rsid w:val="00F80CAE"/>
    <w:rsid w:val="00F82F2B"/>
    <w:rsid w:val="00F8469E"/>
    <w:rsid w:val="00F90782"/>
    <w:rsid w:val="00FA551C"/>
    <w:rsid w:val="00FB5E8B"/>
    <w:rsid w:val="00FC523D"/>
    <w:rsid w:val="00FE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EE"/>
  </w:style>
  <w:style w:type="paragraph" w:styleId="1">
    <w:name w:val="heading 1"/>
    <w:basedOn w:val="a"/>
    <w:next w:val="a"/>
    <w:link w:val="10"/>
    <w:uiPriority w:val="9"/>
    <w:qFormat/>
    <w:rsid w:val="005B24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24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24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24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240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240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240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24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240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4C8"/>
    <w:rPr>
      <w:color w:val="0000FF"/>
      <w:u w:val="single"/>
    </w:rPr>
  </w:style>
  <w:style w:type="paragraph" w:customStyle="1" w:styleId="Default">
    <w:name w:val="Default"/>
    <w:rsid w:val="009552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4B1F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35F25"/>
  </w:style>
  <w:style w:type="character" w:styleId="a5">
    <w:name w:val="Strong"/>
    <w:basedOn w:val="a0"/>
    <w:uiPriority w:val="22"/>
    <w:qFormat/>
    <w:rsid w:val="005B2407"/>
    <w:rPr>
      <w:b/>
      <w:bCs/>
    </w:rPr>
  </w:style>
  <w:style w:type="paragraph" w:styleId="a6">
    <w:name w:val="List Paragraph"/>
    <w:basedOn w:val="a"/>
    <w:uiPriority w:val="34"/>
    <w:qFormat/>
    <w:rsid w:val="005B2407"/>
    <w:pPr>
      <w:ind w:left="720"/>
      <w:contextualSpacing/>
    </w:pPr>
  </w:style>
  <w:style w:type="paragraph" w:customStyle="1" w:styleId="ConsPlusNormal">
    <w:name w:val="ConsPlusNormal"/>
    <w:rsid w:val="00CD27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 Знак"/>
    <w:basedOn w:val="a"/>
    <w:rsid w:val="0094584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8">
    <w:name w:val="Body Text"/>
    <w:basedOn w:val="a"/>
    <w:link w:val="a9"/>
    <w:rsid w:val="0094584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4584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5B24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24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24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B24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B24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B24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B24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B240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B24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5B240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5B24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5B24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5B24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5B24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Emphasis"/>
    <w:basedOn w:val="a0"/>
    <w:uiPriority w:val="20"/>
    <w:qFormat/>
    <w:rsid w:val="005B2407"/>
    <w:rPr>
      <w:i/>
      <w:iCs/>
    </w:rPr>
  </w:style>
  <w:style w:type="paragraph" w:styleId="af0">
    <w:name w:val="No Spacing"/>
    <w:uiPriority w:val="1"/>
    <w:qFormat/>
    <w:rsid w:val="005B240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5B240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B2407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rsid w:val="005B240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5B2407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5B2407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5B2407"/>
    <w:rPr>
      <w:b/>
      <w:bCs/>
      <w:i/>
      <w:iCs/>
      <w:color w:val="4F81BD" w:themeColor="accent1"/>
    </w:rPr>
  </w:style>
  <w:style w:type="character" w:styleId="af5">
    <w:name w:val="Subtle Reference"/>
    <w:basedOn w:val="a0"/>
    <w:uiPriority w:val="31"/>
    <w:qFormat/>
    <w:rsid w:val="005B2407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5B2407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5B2407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5B2407"/>
    <w:pPr>
      <w:outlineLvl w:val="9"/>
    </w:pPr>
  </w:style>
  <w:style w:type="character" w:customStyle="1" w:styleId="31">
    <w:name w:val="Заголовок №3_"/>
    <w:basedOn w:val="a0"/>
    <w:link w:val="32"/>
    <w:uiPriority w:val="99"/>
    <w:locked/>
    <w:rsid w:val="002D374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2D3745"/>
    <w:pPr>
      <w:shd w:val="clear" w:color="auto" w:fill="FFFFFF"/>
      <w:spacing w:after="420" w:line="240" w:lineRule="atLeast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paragraph" w:styleId="af9">
    <w:name w:val="header"/>
    <w:basedOn w:val="a"/>
    <w:link w:val="afa"/>
    <w:uiPriority w:val="99"/>
    <w:semiHidden/>
    <w:unhideWhenUsed/>
    <w:rsid w:val="007D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7D3930"/>
  </w:style>
  <w:style w:type="paragraph" w:styleId="afb">
    <w:name w:val="footer"/>
    <w:basedOn w:val="a"/>
    <w:link w:val="afc"/>
    <w:uiPriority w:val="99"/>
    <w:unhideWhenUsed/>
    <w:rsid w:val="007D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7D3930"/>
  </w:style>
  <w:style w:type="paragraph" w:styleId="33">
    <w:name w:val="toc 3"/>
    <w:basedOn w:val="a"/>
    <w:next w:val="a"/>
    <w:autoRedefine/>
    <w:uiPriority w:val="39"/>
    <w:unhideWhenUsed/>
    <w:qFormat/>
    <w:rsid w:val="007D3930"/>
    <w:pPr>
      <w:spacing w:after="100"/>
      <w:ind w:left="440"/>
    </w:pPr>
  </w:style>
  <w:style w:type="paragraph" w:styleId="afd">
    <w:name w:val="Balloon Text"/>
    <w:basedOn w:val="a"/>
    <w:link w:val="afe"/>
    <w:uiPriority w:val="99"/>
    <w:semiHidden/>
    <w:unhideWhenUsed/>
    <w:rsid w:val="007D3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D3930"/>
    <w:rPr>
      <w:rFonts w:ascii="Tahoma" w:hAnsi="Tahoma" w:cs="Tahoma"/>
      <w:sz w:val="16"/>
      <w:szCs w:val="16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7D3930"/>
    <w:pPr>
      <w:spacing w:after="100"/>
      <w:ind w:left="220"/>
    </w:pPr>
    <w:rPr>
      <w:lang w:val="ru-RU" w:bidi="ar-SA"/>
    </w:rPr>
  </w:style>
  <w:style w:type="paragraph" w:styleId="11">
    <w:name w:val="toc 1"/>
    <w:basedOn w:val="a"/>
    <w:next w:val="a"/>
    <w:autoRedefine/>
    <w:uiPriority w:val="39"/>
    <w:unhideWhenUsed/>
    <w:qFormat/>
    <w:rsid w:val="001462D1"/>
    <w:pPr>
      <w:spacing w:after="0" w:line="360" w:lineRule="auto"/>
    </w:pPr>
    <w:rPr>
      <w:rFonts w:ascii="Times New Roman" w:hAnsi="Times New Roman" w:cs="Times New Roman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9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0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8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9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37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1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2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1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0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4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6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7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8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0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0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0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70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9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7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7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1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4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37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4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2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3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4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6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6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1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2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8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64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7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65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9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5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2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1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0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2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4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6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3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3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2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4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0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8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2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8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4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1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1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7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8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4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2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9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7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8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7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55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2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7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05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1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3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0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3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6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4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7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7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6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0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4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22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1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9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5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21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81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59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96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65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84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05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38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54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11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91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85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88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77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8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16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06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20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57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4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65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74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68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75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95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44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65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29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1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4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0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7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8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17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717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4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73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01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57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666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34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46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25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91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54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4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59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71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60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624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05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86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27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83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2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31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36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5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68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4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54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12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30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79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9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97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34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13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6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76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1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20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9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114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06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36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50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30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1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12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1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4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52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9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93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64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39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4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43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932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45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29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1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6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1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5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0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3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9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8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3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0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763A-2236-40F5-8D23-BAD8150E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23</Pages>
  <Words>7974</Words>
  <Characters>45455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2021-06-28T07:02:00Z</cp:lastPrinted>
  <dcterms:created xsi:type="dcterms:W3CDTF">2016-03-03T07:28:00Z</dcterms:created>
  <dcterms:modified xsi:type="dcterms:W3CDTF">2021-06-28T08:20:00Z</dcterms:modified>
</cp:coreProperties>
</file>